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imes New Roman" w:hAnsi="Times New Roman" w:cs="Times New Roman"/>
          <w:b/>
          <w:color w:val="auto"/>
          <w:sz w:val="24"/>
        </w:rPr>
        <w:id w:val="437100370"/>
        <w:docPartObj>
          <w:docPartGallery w:val="Cover Pages"/>
          <w:docPartUnique/>
        </w:docPartObj>
      </w:sdtPr>
      <w:sdtEndPr/>
      <w:sdtContent>
        <w:p w:rsidR="00FF21F3" w:rsidRDefault="00FF21F3">
          <w:pPr>
            <w:rPr>
              <w:rFonts w:ascii="Times New Roman" w:hAnsi="Times New Roman" w:cs="Times New Roman"/>
              <w:b/>
              <w:color w:val="auto"/>
              <w:sz w:val="24"/>
            </w:rPr>
          </w:pPr>
          <w:r w:rsidRPr="00FF21F3">
            <w:rPr>
              <w:rFonts w:ascii="Times New Roman" w:hAnsi="Times New Roman" w:cs="Times New Roman"/>
              <w:b/>
              <w:noProof/>
              <w:color w:val="auto"/>
              <w:sz w:val="24"/>
              <w:lang w:eastAsia="en-US"/>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86BB40" w:themeColor="accent2"/>
                                  </w:tblBorders>
                                  <w:tblCellMar>
                                    <w:top w:w="1296" w:type="dxa"/>
                                    <w:left w:w="360" w:type="dxa"/>
                                    <w:bottom w:w="1296" w:type="dxa"/>
                                    <w:right w:w="360" w:type="dxa"/>
                                  </w:tblCellMar>
                                  <w:tblLook w:val="04A0" w:firstRow="1" w:lastRow="0" w:firstColumn="1" w:lastColumn="0" w:noHBand="0" w:noVBand="1"/>
                                </w:tblPr>
                                <w:tblGrid>
                                  <w:gridCol w:w="8970"/>
                                  <w:gridCol w:w="2536"/>
                                </w:tblGrid>
                                <w:tr w:rsidR="00FA732D" w:rsidTr="00FF21F3">
                                  <w:trPr>
                                    <w:trHeight w:val="7443"/>
                                    <w:jc w:val="center"/>
                                  </w:trPr>
                                  <w:tc>
                                    <w:tcPr>
                                      <w:tcW w:w="2568" w:type="pct"/>
                                      <w:vAlign w:val="center"/>
                                    </w:tcPr>
                                    <w:p w:rsidR="00FA732D" w:rsidRDefault="00FA732D">
                                      <w:pPr>
                                        <w:jc w:val="right"/>
                                      </w:pPr>
                                      <w:r>
                                        <w:rPr>
                                          <w:noProof/>
                                          <w:lang w:eastAsia="en-US"/>
                                        </w:rPr>
                                        <w:drawing>
                                          <wp:inline distT="0" distB="0" distL="0" distR="0">
                                            <wp:extent cx="5238750" cy="3048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p-mm-min.png"/>
                                                    <pic:cNvPicPr/>
                                                  </pic:nvPicPr>
                                                  <pic:blipFill>
                                                    <a:blip r:embed="rId9">
                                                      <a:extLst>
                                                        <a:ext uri="{28A0092B-C50C-407E-A947-70E740481C1C}">
                                                          <a14:useLocalDpi xmlns:a14="http://schemas.microsoft.com/office/drawing/2010/main" val="0"/>
                                                        </a:ext>
                                                      </a:extLst>
                                                    </a:blip>
                                                    <a:stretch>
                                                      <a:fillRect/>
                                                    </a:stretch>
                                                  </pic:blipFill>
                                                  <pic:spPr>
                                                    <a:xfrm>
                                                      <a:off x="0" y="0"/>
                                                      <a:ext cx="5238750" cy="3048000"/>
                                                    </a:xfrm>
                                                    <a:prstGeom prst="rect">
                                                      <a:avLst/>
                                                    </a:prstGeom>
                                                  </pic:spPr>
                                                </pic:pic>
                                              </a:graphicData>
                                            </a:graphic>
                                          </wp:inline>
                                        </w:drawing>
                                      </w:r>
                                    </w:p>
                                    <w:sdt>
                                      <w:sdtPr>
                                        <w:rPr>
                                          <w:caps/>
                                          <w:color w:val="00B050"/>
                                          <w:sz w:val="40"/>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FA732D" w:rsidRDefault="00FA732D">
                                          <w:pPr>
                                            <w:pStyle w:val="NoSpacing"/>
                                            <w:spacing w:line="312" w:lineRule="auto"/>
                                            <w:jc w:val="right"/>
                                            <w:rPr>
                                              <w:caps/>
                                              <w:color w:val="191919" w:themeColor="text1" w:themeTint="E6"/>
                                              <w:sz w:val="72"/>
                                              <w:szCs w:val="72"/>
                                            </w:rPr>
                                          </w:pPr>
                                          <w:r w:rsidRPr="00FF21F3">
                                            <w:rPr>
                                              <w:caps/>
                                              <w:color w:val="00B050"/>
                                              <w:sz w:val="40"/>
                                              <w:szCs w:val="72"/>
                                            </w:rPr>
                                            <w:t xml:space="preserve">SAP </w:t>
                                          </w:r>
                                          <w:r>
                                            <w:rPr>
                                              <w:caps/>
                                              <w:color w:val="00B050"/>
                                              <w:sz w:val="40"/>
                                              <w:szCs w:val="72"/>
                                            </w:rPr>
                                            <w:t xml:space="preserve">(MM) </w:t>
                                          </w:r>
                                          <w:r w:rsidRPr="00FF21F3">
                                            <w:rPr>
                                              <w:caps/>
                                              <w:color w:val="00B050"/>
                                              <w:sz w:val="40"/>
                                              <w:szCs w:val="72"/>
                                            </w:rPr>
                                            <w:t xml:space="preserve">MATERIAL MANAGEMENT </w:t>
                                          </w:r>
                                          <w:r>
                                            <w:rPr>
                                              <w:caps/>
                                              <w:color w:val="00B050"/>
                                              <w:sz w:val="40"/>
                                              <w:szCs w:val="72"/>
                                            </w:rPr>
                                            <w:t xml:space="preserve">             </w:t>
                                          </w:r>
                                          <w:r w:rsidRPr="00FF21F3">
                                            <w:rPr>
                                              <w:caps/>
                                              <w:color w:val="00B050"/>
                                              <w:sz w:val="40"/>
                                              <w:szCs w:val="72"/>
                                            </w:rPr>
                                            <w:t xml:space="preserve"> TRAINING COURSE</w:t>
                                          </w:r>
                                          <w:r>
                                            <w:rPr>
                                              <w:caps/>
                                              <w:color w:val="00B050"/>
                                              <w:sz w:val="40"/>
                                              <w:szCs w:val="72"/>
                                            </w:rPr>
                                            <w:t xml:space="preserve"> </w:t>
                                          </w:r>
                                          <w:r w:rsidRPr="00FF21F3">
                                            <w:rPr>
                                              <w:caps/>
                                              <w:color w:val="00B050"/>
                                              <w:sz w:val="40"/>
                                              <w:szCs w:val="72"/>
                                            </w:rPr>
                                            <w:t>COST PROPOSAL</w:t>
                                          </w:r>
                                        </w:p>
                                      </w:sdtContent>
                                    </w:sdt>
                                    <w:sdt>
                                      <w:sdtPr>
                                        <w:rPr>
                                          <w:b/>
                                          <w:i/>
                                          <w:color w:val="002060"/>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FA732D" w:rsidRDefault="00FA732D" w:rsidP="00FF21F3">
                                          <w:pPr>
                                            <w:jc w:val="right"/>
                                            <w:rPr>
                                              <w:sz w:val="24"/>
                                              <w:szCs w:val="24"/>
                                            </w:rPr>
                                          </w:pPr>
                                          <w:r w:rsidRPr="00FF21F3">
                                            <w:rPr>
                                              <w:b/>
                                              <w:i/>
                                              <w:color w:val="002060"/>
                                              <w:sz w:val="24"/>
                                              <w:szCs w:val="24"/>
                                            </w:rPr>
                                            <w:t>Budgetary Costing</w:t>
                                          </w:r>
                                        </w:p>
                                      </w:sdtContent>
                                    </w:sdt>
                                  </w:tc>
                                  <w:tc>
                                    <w:tcPr>
                                      <w:tcW w:w="2432" w:type="pct"/>
                                      <w:vAlign w:val="center"/>
                                    </w:tcPr>
                                    <w:p w:rsidR="00FA732D" w:rsidRPr="000B1BB8" w:rsidRDefault="00FA732D" w:rsidP="000B1BB8">
                                      <w:pPr>
                                        <w:pStyle w:val="NoSpacing"/>
                                        <w:jc w:val="center"/>
                                        <w:rPr>
                                          <w:b/>
                                          <w:caps/>
                                          <w:color w:val="00B050"/>
                                          <w:sz w:val="26"/>
                                          <w:szCs w:val="26"/>
                                        </w:rPr>
                                      </w:pPr>
                                      <w:r w:rsidRPr="000B1BB8">
                                        <w:rPr>
                                          <w:b/>
                                          <w:caps/>
                                          <w:color w:val="00B050"/>
                                          <w:sz w:val="26"/>
                                          <w:szCs w:val="26"/>
                                        </w:rPr>
                                        <w:t>Abstract</w:t>
                                      </w:r>
                                    </w:p>
                                    <w:sdt>
                                      <w:sdtPr>
                                        <w:rPr>
                                          <w:color w:val="000000" w:themeColor="text1"/>
                                        </w:rPr>
                                        <w:alias w:val="Abstract"/>
                                        <w:tag w:val=""/>
                                        <w:id w:val="-2036181933"/>
                                        <w:dataBinding w:prefixMappings="xmlns:ns0='http://schemas.microsoft.com/office/2006/coverPageProps' " w:xpath="/ns0:CoverPageProperties[1]/ns0:Abstract[1]" w:storeItemID="{55AF091B-3C7A-41E3-B477-F2FDAA23CFDA}"/>
                                        <w:text/>
                                      </w:sdtPr>
                                      <w:sdtEndPr/>
                                      <w:sdtContent>
                                        <w:p w:rsidR="00FA732D" w:rsidRDefault="00FA732D" w:rsidP="0023123D">
                                          <w:pPr>
                                            <w:jc w:val="center"/>
                                            <w:rPr>
                                              <w:color w:val="000000" w:themeColor="text1"/>
                                            </w:rPr>
                                          </w:pPr>
                                          <w:r>
                                            <w:rPr>
                                              <w:color w:val="000000" w:themeColor="text1"/>
                                            </w:rPr>
                                            <w:t>Materials management module in SAP consists of several components and sub-components including Master Data, Purchasing and Inventory management. During this course you will learn operational skills and concepts of    SAP MM</w:t>
                                          </w:r>
                                        </w:p>
                                      </w:sdtContent>
                                    </w:sdt>
                                    <w:sdt>
                                      <w:sdtPr>
                                        <w:rPr>
                                          <w:color w:val="86BB40" w:themeColor="accent2"/>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rsidR="00FA732D" w:rsidRDefault="00FA732D">
                                          <w:pPr>
                                            <w:pStyle w:val="NoSpacing"/>
                                            <w:rPr>
                                              <w:color w:val="86BB40" w:themeColor="accent2"/>
                                              <w:sz w:val="26"/>
                                              <w:szCs w:val="26"/>
                                            </w:rPr>
                                          </w:pPr>
                                          <w:r>
                                            <w:rPr>
                                              <w:color w:val="86BB40" w:themeColor="accent2"/>
                                              <w:sz w:val="26"/>
                                              <w:szCs w:val="26"/>
                                            </w:rPr>
                                            <w:t>Billy Williamson</w:t>
                                          </w:r>
                                        </w:p>
                                      </w:sdtContent>
                                    </w:sdt>
                                    <w:p w:rsidR="00FA732D" w:rsidRDefault="00C468D4" w:rsidP="0023123D">
                                      <w:pPr>
                                        <w:pStyle w:val="NoSpacing"/>
                                      </w:pPr>
                                      <w:sdt>
                                        <w:sdtPr>
                                          <w:rPr>
                                            <w:color w:val="2C283A" w:themeColor="text2"/>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FA732D">
                                            <w:rPr>
                                              <w:color w:val="2C283A" w:themeColor="text2"/>
                                            </w:rPr>
                                            <w:t>December 3, 2022</w:t>
                                          </w:r>
                                        </w:sdtContent>
                                      </w:sdt>
                                    </w:p>
                                  </w:tc>
                                </w:tr>
                              </w:tbl>
                              <w:p w:rsidR="00FA732D" w:rsidRDefault="00FA732D"/>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86BB40" w:themeColor="accent2"/>
                            </w:tblBorders>
                            <w:tblCellMar>
                              <w:top w:w="1296" w:type="dxa"/>
                              <w:left w:w="360" w:type="dxa"/>
                              <w:bottom w:w="1296" w:type="dxa"/>
                              <w:right w:w="360" w:type="dxa"/>
                            </w:tblCellMar>
                            <w:tblLook w:val="04A0" w:firstRow="1" w:lastRow="0" w:firstColumn="1" w:lastColumn="0" w:noHBand="0" w:noVBand="1"/>
                          </w:tblPr>
                          <w:tblGrid>
                            <w:gridCol w:w="8970"/>
                            <w:gridCol w:w="2536"/>
                          </w:tblGrid>
                          <w:tr w:rsidR="00FA732D" w:rsidTr="00FF21F3">
                            <w:trPr>
                              <w:trHeight w:val="7443"/>
                              <w:jc w:val="center"/>
                            </w:trPr>
                            <w:tc>
                              <w:tcPr>
                                <w:tcW w:w="2568" w:type="pct"/>
                                <w:vAlign w:val="center"/>
                              </w:tcPr>
                              <w:p w:rsidR="00FA732D" w:rsidRDefault="00FA732D">
                                <w:pPr>
                                  <w:jc w:val="right"/>
                                </w:pPr>
                                <w:r>
                                  <w:rPr>
                                    <w:noProof/>
                                    <w:lang w:eastAsia="en-US"/>
                                  </w:rPr>
                                  <w:drawing>
                                    <wp:inline distT="0" distB="0" distL="0" distR="0">
                                      <wp:extent cx="5238750" cy="3048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p-mm-min.png"/>
                                              <pic:cNvPicPr/>
                                            </pic:nvPicPr>
                                            <pic:blipFill>
                                              <a:blip r:embed="rId9">
                                                <a:extLst>
                                                  <a:ext uri="{28A0092B-C50C-407E-A947-70E740481C1C}">
                                                    <a14:useLocalDpi xmlns:a14="http://schemas.microsoft.com/office/drawing/2010/main" val="0"/>
                                                  </a:ext>
                                                </a:extLst>
                                              </a:blip>
                                              <a:stretch>
                                                <a:fillRect/>
                                              </a:stretch>
                                            </pic:blipFill>
                                            <pic:spPr>
                                              <a:xfrm>
                                                <a:off x="0" y="0"/>
                                                <a:ext cx="5238750" cy="3048000"/>
                                              </a:xfrm>
                                              <a:prstGeom prst="rect">
                                                <a:avLst/>
                                              </a:prstGeom>
                                            </pic:spPr>
                                          </pic:pic>
                                        </a:graphicData>
                                      </a:graphic>
                                    </wp:inline>
                                  </w:drawing>
                                </w:r>
                              </w:p>
                              <w:sdt>
                                <w:sdtPr>
                                  <w:rPr>
                                    <w:caps/>
                                    <w:color w:val="00B050"/>
                                    <w:sz w:val="40"/>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FA732D" w:rsidRDefault="00FA732D">
                                    <w:pPr>
                                      <w:pStyle w:val="NoSpacing"/>
                                      <w:spacing w:line="312" w:lineRule="auto"/>
                                      <w:jc w:val="right"/>
                                      <w:rPr>
                                        <w:caps/>
                                        <w:color w:val="191919" w:themeColor="text1" w:themeTint="E6"/>
                                        <w:sz w:val="72"/>
                                        <w:szCs w:val="72"/>
                                      </w:rPr>
                                    </w:pPr>
                                    <w:r w:rsidRPr="00FF21F3">
                                      <w:rPr>
                                        <w:caps/>
                                        <w:color w:val="00B050"/>
                                        <w:sz w:val="40"/>
                                        <w:szCs w:val="72"/>
                                      </w:rPr>
                                      <w:t xml:space="preserve">SAP </w:t>
                                    </w:r>
                                    <w:r>
                                      <w:rPr>
                                        <w:caps/>
                                        <w:color w:val="00B050"/>
                                        <w:sz w:val="40"/>
                                        <w:szCs w:val="72"/>
                                      </w:rPr>
                                      <w:t xml:space="preserve">(MM) </w:t>
                                    </w:r>
                                    <w:r w:rsidRPr="00FF21F3">
                                      <w:rPr>
                                        <w:caps/>
                                        <w:color w:val="00B050"/>
                                        <w:sz w:val="40"/>
                                        <w:szCs w:val="72"/>
                                      </w:rPr>
                                      <w:t xml:space="preserve">MATERIAL MANAGEMENT </w:t>
                                    </w:r>
                                    <w:r>
                                      <w:rPr>
                                        <w:caps/>
                                        <w:color w:val="00B050"/>
                                        <w:sz w:val="40"/>
                                        <w:szCs w:val="72"/>
                                      </w:rPr>
                                      <w:t xml:space="preserve">             </w:t>
                                    </w:r>
                                    <w:r w:rsidRPr="00FF21F3">
                                      <w:rPr>
                                        <w:caps/>
                                        <w:color w:val="00B050"/>
                                        <w:sz w:val="40"/>
                                        <w:szCs w:val="72"/>
                                      </w:rPr>
                                      <w:t xml:space="preserve"> TRAINING COURSE</w:t>
                                    </w:r>
                                    <w:r>
                                      <w:rPr>
                                        <w:caps/>
                                        <w:color w:val="00B050"/>
                                        <w:sz w:val="40"/>
                                        <w:szCs w:val="72"/>
                                      </w:rPr>
                                      <w:t xml:space="preserve"> </w:t>
                                    </w:r>
                                    <w:r w:rsidRPr="00FF21F3">
                                      <w:rPr>
                                        <w:caps/>
                                        <w:color w:val="00B050"/>
                                        <w:sz w:val="40"/>
                                        <w:szCs w:val="72"/>
                                      </w:rPr>
                                      <w:t>COST PROPOSAL</w:t>
                                    </w:r>
                                  </w:p>
                                </w:sdtContent>
                              </w:sdt>
                              <w:sdt>
                                <w:sdtPr>
                                  <w:rPr>
                                    <w:b/>
                                    <w:i/>
                                    <w:color w:val="002060"/>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FA732D" w:rsidRDefault="00FA732D" w:rsidP="00FF21F3">
                                    <w:pPr>
                                      <w:jc w:val="right"/>
                                      <w:rPr>
                                        <w:sz w:val="24"/>
                                        <w:szCs w:val="24"/>
                                      </w:rPr>
                                    </w:pPr>
                                    <w:r w:rsidRPr="00FF21F3">
                                      <w:rPr>
                                        <w:b/>
                                        <w:i/>
                                        <w:color w:val="002060"/>
                                        <w:sz w:val="24"/>
                                        <w:szCs w:val="24"/>
                                      </w:rPr>
                                      <w:t>Budgetary Costing</w:t>
                                    </w:r>
                                  </w:p>
                                </w:sdtContent>
                              </w:sdt>
                            </w:tc>
                            <w:tc>
                              <w:tcPr>
                                <w:tcW w:w="2432" w:type="pct"/>
                                <w:vAlign w:val="center"/>
                              </w:tcPr>
                              <w:p w:rsidR="00FA732D" w:rsidRPr="000B1BB8" w:rsidRDefault="00FA732D" w:rsidP="000B1BB8">
                                <w:pPr>
                                  <w:pStyle w:val="NoSpacing"/>
                                  <w:jc w:val="center"/>
                                  <w:rPr>
                                    <w:b/>
                                    <w:caps/>
                                    <w:color w:val="00B050"/>
                                    <w:sz w:val="26"/>
                                    <w:szCs w:val="26"/>
                                  </w:rPr>
                                </w:pPr>
                                <w:r w:rsidRPr="000B1BB8">
                                  <w:rPr>
                                    <w:b/>
                                    <w:caps/>
                                    <w:color w:val="00B050"/>
                                    <w:sz w:val="26"/>
                                    <w:szCs w:val="26"/>
                                  </w:rPr>
                                  <w:t>Abstract</w:t>
                                </w:r>
                              </w:p>
                              <w:sdt>
                                <w:sdtPr>
                                  <w:rPr>
                                    <w:color w:val="000000" w:themeColor="text1"/>
                                  </w:rPr>
                                  <w:alias w:val="Abstract"/>
                                  <w:tag w:val=""/>
                                  <w:id w:val="-2036181933"/>
                                  <w:dataBinding w:prefixMappings="xmlns:ns0='http://schemas.microsoft.com/office/2006/coverPageProps' " w:xpath="/ns0:CoverPageProperties[1]/ns0:Abstract[1]" w:storeItemID="{55AF091B-3C7A-41E3-B477-F2FDAA23CFDA}"/>
                                  <w:text/>
                                </w:sdtPr>
                                <w:sdtEndPr/>
                                <w:sdtContent>
                                  <w:p w:rsidR="00FA732D" w:rsidRDefault="00FA732D" w:rsidP="0023123D">
                                    <w:pPr>
                                      <w:jc w:val="center"/>
                                      <w:rPr>
                                        <w:color w:val="000000" w:themeColor="text1"/>
                                      </w:rPr>
                                    </w:pPr>
                                    <w:r>
                                      <w:rPr>
                                        <w:color w:val="000000" w:themeColor="text1"/>
                                      </w:rPr>
                                      <w:t>Materials management module in SAP consists of several components and sub-components including Master Data, Purchasing and Inventory management. During this course you will learn operational skills and concepts of    SAP MM</w:t>
                                    </w:r>
                                  </w:p>
                                </w:sdtContent>
                              </w:sdt>
                              <w:sdt>
                                <w:sdtPr>
                                  <w:rPr>
                                    <w:color w:val="86BB40" w:themeColor="accent2"/>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rsidR="00FA732D" w:rsidRDefault="00FA732D">
                                    <w:pPr>
                                      <w:pStyle w:val="NoSpacing"/>
                                      <w:rPr>
                                        <w:color w:val="86BB40" w:themeColor="accent2"/>
                                        <w:sz w:val="26"/>
                                        <w:szCs w:val="26"/>
                                      </w:rPr>
                                    </w:pPr>
                                    <w:r>
                                      <w:rPr>
                                        <w:color w:val="86BB40" w:themeColor="accent2"/>
                                        <w:sz w:val="26"/>
                                        <w:szCs w:val="26"/>
                                      </w:rPr>
                                      <w:t>Billy Williamson</w:t>
                                    </w:r>
                                  </w:p>
                                </w:sdtContent>
                              </w:sdt>
                              <w:p w:rsidR="00FA732D" w:rsidRDefault="00C468D4" w:rsidP="0023123D">
                                <w:pPr>
                                  <w:pStyle w:val="NoSpacing"/>
                                </w:pPr>
                                <w:sdt>
                                  <w:sdtPr>
                                    <w:rPr>
                                      <w:color w:val="2C283A" w:themeColor="text2"/>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FA732D">
                                      <w:rPr>
                                        <w:color w:val="2C283A" w:themeColor="text2"/>
                                      </w:rPr>
                                      <w:t>December 3, 2022</w:t>
                                    </w:r>
                                  </w:sdtContent>
                                </w:sdt>
                              </w:p>
                            </w:tc>
                          </w:tr>
                        </w:tbl>
                        <w:p w:rsidR="00FA732D" w:rsidRDefault="00FA732D"/>
                      </w:txbxContent>
                    </v:textbox>
                    <w10:wrap anchorx="page" anchory="page"/>
                  </v:shape>
                </w:pict>
              </mc:Fallback>
            </mc:AlternateContent>
          </w:r>
          <w:r>
            <w:rPr>
              <w:rFonts w:ascii="Times New Roman" w:hAnsi="Times New Roman" w:cs="Times New Roman"/>
              <w:b/>
              <w:color w:val="auto"/>
              <w:sz w:val="24"/>
            </w:rPr>
            <w:br w:type="page"/>
          </w:r>
        </w:p>
      </w:sdtContent>
    </w:sdt>
    <w:p w:rsidR="00F92434" w:rsidRDefault="00F92434" w:rsidP="00D45CF7">
      <w:pPr>
        <w:rPr>
          <w:rFonts w:ascii="Times New Roman" w:hAnsi="Times New Roman" w:cs="Times New Roman"/>
          <w:b/>
          <w:color w:val="auto"/>
          <w:sz w:val="24"/>
        </w:rPr>
      </w:pPr>
    </w:p>
    <w:p w:rsidR="000471FE" w:rsidRPr="000471FE" w:rsidRDefault="000471FE" w:rsidP="008306EF">
      <w:pPr>
        <w:pStyle w:val="Heading2"/>
        <w:shd w:val="clear" w:color="auto" w:fill="FFFFFF"/>
        <w:rPr>
          <w:rFonts w:ascii="Times New Roman" w:hAnsi="Times New Roman" w:cs="Times New Roman"/>
          <w:bCs w:val="0"/>
          <w:color w:val="212529"/>
        </w:rPr>
      </w:pPr>
      <w:r w:rsidRPr="000471FE">
        <w:rPr>
          <w:rFonts w:ascii="Times New Roman" w:hAnsi="Times New Roman" w:cs="Times New Roman"/>
          <w:bCs w:val="0"/>
          <w:color w:val="212529"/>
        </w:rPr>
        <w:t>SAP Material Management Training Overview</w:t>
      </w:r>
    </w:p>
    <w:p w:rsidR="000471FE" w:rsidRDefault="000471FE" w:rsidP="008306EF">
      <w:pPr>
        <w:pStyle w:val="NormalWeb"/>
        <w:shd w:val="clear" w:color="auto" w:fill="FFFFFF"/>
        <w:rPr>
          <w:color w:val="212529"/>
        </w:rPr>
      </w:pPr>
      <w:r w:rsidRPr="000471FE">
        <w:rPr>
          <w:color w:val="212529"/>
        </w:rPr>
        <w:t xml:space="preserve">SAP Materials Management module course imparts with the knowledge that consists of several components and sub-components prominently including Master Data, Purchasing, and Inventory, Evaluation of Materials, Consumption-based planning, and Invoice Verification. Course Objectives: </w:t>
      </w:r>
    </w:p>
    <w:p w:rsidR="000471FE" w:rsidRDefault="000471FE" w:rsidP="008306EF">
      <w:pPr>
        <w:pStyle w:val="NormalWeb"/>
        <w:shd w:val="clear" w:color="auto" w:fill="FFFFFF"/>
        <w:rPr>
          <w:b/>
        </w:rPr>
      </w:pPr>
      <w:r w:rsidRPr="000471FE">
        <w:rPr>
          <w:color w:val="212529"/>
        </w:rPr>
        <w:t>An overview of the ERP system, SAP tools, navigation and so forth. Overview of the components of Materials Management. Material Master Data and Vendor Master. Consumption-based planning and purchasing processes. Inventory management and insights into the valuation of materials. Invoice verification. Material requirement planning. Material Management Logistics information system.</w:t>
      </w:r>
    </w:p>
    <w:p w:rsidR="00D45CF7" w:rsidRPr="000E177B" w:rsidRDefault="00D45CF7" w:rsidP="008306EF">
      <w:pPr>
        <w:spacing w:line="240" w:lineRule="auto"/>
        <w:rPr>
          <w:rFonts w:ascii="Times New Roman" w:hAnsi="Times New Roman" w:cs="Times New Roman"/>
          <w:b/>
          <w:color w:val="auto"/>
          <w:sz w:val="24"/>
        </w:rPr>
      </w:pPr>
      <w:r w:rsidRPr="000E177B">
        <w:rPr>
          <w:rFonts w:ascii="Times New Roman" w:hAnsi="Times New Roman" w:cs="Times New Roman"/>
          <w:b/>
          <w:color w:val="auto"/>
          <w:sz w:val="24"/>
        </w:rPr>
        <w:t xml:space="preserve">Execution Strategy </w:t>
      </w:r>
    </w:p>
    <w:p w:rsidR="001273C1" w:rsidRPr="008F66CF" w:rsidRDefault="00D45CF7" w:rsidP="008306EF">
      <w:pPr>
        <w:spacing w:line="240" w:lineRule="auto"/>
        <w:rPr>
          <w:rFonts w:ascii="Times New Roman" w:hAnsi="Times New Roman" w:cs="Times New Roman"/>
          <w:sz w:val="24"/>
          <w:szCs w:val="24"/>
        </w:rPr>
      </w:pPr>
      <w:r>
        <w:rPr>
          <w:rFonts w:ascii="Times New Roman" w:hAnsi="Times New Roman" w:cs="Times New Roman"/>
          <w:sz w:val="24"/>
          <w:szCs w:val="24"/>
        </w:rPr>
        <w:t xml:space="preserve">The execution strategy incorporates proven methodologies, seasoned qualified instructor personnel, and a highly responsive approach to managing deliverables. Following is a description of our project methods, including how the project will be developed, a proposed timeline of events and reasons for why we suggest developing the project as described.  </w:t>
      </w:r>
    </w:p>
    <w:p w:rsidR="001273C1" w:rsidRPr="008F66CF" w:rsidRDefault="00C468D4" w:rsidP="008306EF">
      <w:pPr>
        <w:pStyle w:val="Heading2"/>
        <w:rPr>
          <w:rFonts w:ascii="Times New Roman" w:hAnsi="Times New Roman" w:cs="Times New Roman"/>
        </w:rPr>
      </w:pPr>
      <w:sdt>
        <w:sdtPr>
          <w:rPr>
            <w:rFonts w:ascii="Times New Roman" w:hAnsi="Times New Roman" w:cs="Times New Roman"/>
            <w:color w:val="auto"/>
          </w:rPr>
          <w:alias w:val="Technical/Project Approach:"/>
          <w:tag w:val="Technical/Project Approach:"/>
          <w:id w:val="38019945"/>
          <w:placeholder>
            <w:docPart w:val="B77EF5DA95074D53A4BB943FD87CC32D"/>
          </w:placeholder>
          <w:temporary/>
          <w:showingPlcHdr/>
          <w15:appearance w15:val="hidden"/>
        </w:sdtPr>
        <w:sdtEndPr>
          <w:rPr>
            <w:color w:val="2E74B5" w:themeColor="accent1" w:themeShade="BF"/>
          </w:rPr>
        </w:sdtEndPr>
        <w:sdtContent>
          <w:r w:rsidR="00FC68B0" w:rsidRPr="00097DED">
            <w:rPr>
              <w:rFonts w:ascii="Times New Roman" w:hAnsi="Times New Roman" w:cs="Times New Roman"/>
              <w:color w:val="auto"/>
            </w:rPr>
            <w:t>Technical/Project Approach</w:t>
          </w:r>
        </w:sdtContent>
      </w:sdt>
    </w:p>
    <w:p w:rsidR="0071313C" w:rsidRPr="00555F5F" w:rsidRDefault="00175325" w:rsidP="008306EF">
      <w:pPr>
        <w:spacing w:line="240" w:lineRule="auto"/>
        <w:rPr>
          <w:rFonts w:ascii="Times New Roman" w:hAnsi="Times New Roman" w:cs="Times New Roman"/>
          <w:sz w:val="24"/>
          <w:szCs w:val="24"/>
        </w:rPr>
      </w:pPr>
      <w:r>
        <w:rPr>
          <w:rFonts w:ascii="Times New Roman" w:hAnsi="Times New Roman" w:cs="Times New Roman"/>
          <w:sz w:val="24"/>
          <w:szCs w:val="24"/>
        </w:rPr>
        <w:t xml:space="preserve">Platform </w:t>
      </w:r>
      <w:r w:rsidR="0071313C" w:rsidRPr="00555F5F">
        <w:rPr>
          <w:rFonts w:ascii="Times New Roman" w:hAnsi="Times New Roman" w:cs="Times New Roman"/>
          <w:sz w:val="24"/>
          <w:szCs w:val="24"/>
        </w:rPr>
        <w:t>ERP Training UK System – These servers are located in US and UK covering users in global locations.</w:t>
      </w:r>
      <w:r w:rsidR="0071313C">
        <w:rPr>
          <w:rFonts w:ascii="Times New Roman" w:hAnsi="Times New Roman" w:cs="Times New Roman"/>
          <w:sz w:val="24"/>
          <w:szCs w:val="24"/>
        </w:rPr>
        <w:t xml:space="preserve"> </w:t>
      </w:r>
      <w:r w:rsidR="0071313C" w:rsidRPr="00555F5F">
        <w:rPr>
          <w:rFonts w:ascii="Times New Roman" w:hAnsi="Times New Roman" w:cs="Times New Roman"/>
          <w:sz w:val="24"/>
          <w:szCs w:val="24"/>
        </w:rPr>
        <w:t>There is no infrastructure overhead or assets expenditure to users or school.</w:t>
      </w:r>
      <w:r w:rsidR="0071313C">
        <w:rPr>
          <w:rFonts w:ascii="Times New Roman" w:hAnsi="Times New Roman" w:cs="Times New Roman"/>
          <w:sz w:val="24"/>
          <w:szCs w:val="24"/>
        </w:rPr>
        <w:t xml:space="preserve"> A</w:t>
      </w:r>
      <w:r w:rsidR="0071313C" w:rsidRPr="00555F5F">
        <w:rPr>
          <w:rFonts w:ascii="Times New Roman" w:hAnsi="Times New Roman" w:cs="Times New Roman"/>
          <w:sz w:val="24"/>
          <w:szCs w:val="24"/>
        </w:rPr>
        <w:t xml:space="preserve"> PC/Laptop with Windows or Mac system and internet connection </w:t>
      </w:r>
      <w:r w:rsidR="0071313C">
        <w:rPr>
          <w:rFonts w:ascii="Times New Roman" w:hAnsi="Times New Roman" w:cs="Times New Roman"/>
          <w:sz w:val="24"/>
          <w:szCs w:val="24"/>
        </w:rPr>
        <w:t>is required</w:t>
      </w:r>
      <w:r w:rsidR="0071313C" w:rsidRPr="00555F5F">
        <w:rPr>
          <w:rFonts w:ascii="Times New Roman" w:hAnsi="Times New Roman" w:cs="Times New Roman"/>
          <w:sz w:val="24"/>
          <w:szCs w:val="24"/>
        </w:rPr>
        <w:t>.</w:t>
      </w:r>
    </w:p>
    <w:p w:rsidR="0071313C" w:rsidRDefault="0071313C" w:rsidP="008306EF">
      <w:pPr>
        <w:pStyle w:val="NoSpacing"/>
        <w:rPr>
          <w:rFonts w:ascii="Times New Roman" w:hAnsi="Times New Roman" w:cs="Times New Roman"/>
          <w:sz w:val="24"/>
          <w:szCs w:val="24"/>
        </w:rPr>
      </w:pPr>
      <w:r w:rsidRPr="00555F5F">
        <w:rPr>
          <w:rFonts w:ascii="Times New Roman" w:hAnsi="Times New Roman" w:cs="Times New Roman"/>
          <w:sz w:val="24"/>
          <w:szCs w:val="24"/>
        </w:rPr>
        <w:t>Users / Students will be given a user name and passwor</w:t>
      </w:r>
      <w:r w:rsidR="00D45CF7">
        <w:rPr>
          <w:rFonts w:ascii="Times New Roman" w:hAnsi="Times New Roman" w:cs="Times New Roman"/>
          <w:sz w:val="24"/>
          <w:szCs w:val="24"/>
        </w:rPr>
        <w:t xml:space="preserve">d, to log on the pc and use their </w:t>
      </w:r>
      <w:r w:rsidRPr="00555F5F">
        <w:rPr>
          <w:rFonts w:ascii="Times New Roman" w:hAnsi="Times New Roman" w:cs="Times New Roman"/>
          <w:sz w:val="24"/>
          <w:szCs w:val="24"/>
        </w:rPr>
        <w:t xml:space="preserve">credentials </w:t>
      </w:r>
      <w:r w:rsidR="00D45CF7">
        <w:rPr>
          <w:rFonts w:ascii="Times New Roman" w:hAnsi="Times New Roman" w:cs="Times New Roman"/>
          <w:sz w:val="24"/>
          <w:szCs w:val="24"/>
        </w:rPr>
        <w:t>to</w:t>
      </w:r>
      <w:r w:rsidRPr="00555F5F">
        <w:rPr>
          <w:rFonts w:ascii="Times New Roman" w:hAnsi="Times New Roman" w:cs="Times New Roman"/>
          <w:sz w:val="24"/>
          <w:szCs w:val="24"/>
        </w:rPr>
        <w:t xml:space="preserve"> log on to live system 24/7. </w:t>
      </w:r>
    </w:p>
    <w:p w:rsidR="00097DED" w:rsidRDefault="00097DED" w:rsidP="008306EF">
      <w:pPr>
        <w:pStyle w:val="NoSpacing"/>
        <w:rPr>
          <w:rFonts w:ascii="Times New Roman" w:hAnsi="Times New Roman" w:cs="Times New Roman"/>
          <w:sz w:val="24"/>
          <w:szCs w:val="24"/>
        </w:rPr>
      </w:pPr>
    </w:p>
    <w:p w:rsidR="0071313C" w:rsidRPr="00097DED" w:rsidRDefault="0071313C" w:rsidP="008306EF">
      <w:pPr>
        <w:spacing w:line="240" w:lineRule="auto"/>
        <w:rPr>
          <w:rFonts w:ascii="Times New Roman" w:hAnsi="Times New Roman" w:cs="Times New Roman"/>
          <w:b/>
          <w:color w:val="auto"/>
          <w:sz w:val="24"/>
          <w:szCs w:val="24"/>
        </w:rPr>
      </w:pPr>
      <w:r w:rsidRPr="00097DED">
        <w:rPr>
          <w:rFonts w:ascii="Times New Roman" w:hAnsi="Times New Roman" w:cs="Times New Roman"/>
          <w:b/>
          <w:color w:val="auto"/>
          <w:sz w:val="24"/>
          <w:szCs w:val="24"/>
        </w:rPr>
        <w:t>The following is received from the provider</w:t>
      </w:r>
    </w:p>
    <w:p w:rsidR="00097DED" w:rsidRPr="00555F5F" w:rsidRDefault="0071313C" w:rsidP="008306EF">
      <w:pPr>
        <w:shd w:val="clear" w:color="auto" w:fill="FFFFFF"/>
        <w:spacing w:after="0" w:line="240" w:lineRule="auto"/>
        <w:rPr>
          <w:rFonts w:ascii="Times New Roman" w:eastAsia="Times New Roman" w:hAnsi="Times New Roman" w:cs="Times New Roman"/>
          <w:color w:val="1D2228"/>
          <w:sz w:val="24"/>
          <w:szCs w:val="24"/>
        </w:rPr>
      </w:pPr>
      <w:r w:rsidRPr="00555F5F">
        <w:rPr>
          <w:rFonts w:ascii="Times New Roman" w:eastAsia="Times New Roman" w:hAnsi="Times New Roman" w:cs="Times New Roman"/>
          <w:color w:val="1D2228"/>
          <w:sz w:val="24"/>
          <w:szCs w:val="24"/>
        </w:rPr>
        <w:t xml:space="preserve">We can provide shared server access with no Data Guarantee or Data backup. Any </w:t>
      </w:r>
      <w:r w:rsidR="00D45CF7">
        <w:rPr>
          <w:rFonts w:ascii="Times New Roman" w:eastAsia="Times New Roman" w:hAnsi="Times New Roman" w:cs="Times New Roman"/>
          <w:color w:val="1D2228"/>
          <w:sz w:val="24"/>
          <w:szCs w:val="24"/>
        </w:rPr>
        <w:t xml:space="preserve">global </w:t>
      </w:r>
      <w:r w:rsidR="00D45CF7" w:rsidRPr="00555F5F">
        <w:rPr>
          <w:rFonts w:ascii="Times New Roman" w:eastAsia="Times New Roman" w:hAnsi="Times New Roman" w:cs="Times New Roman"/>
          <w:color w:val="1D2228"/>
          <w:sz w:val="24"/>
          <w:szCs w:val="24"/>
        </w:rPr>
        <w:t xml:space="preserve">user </w:t>
      </w:r>
      <w:r w:rsidR="00D45CF7">
        <w:rPr>
          <w:rFonts w:ascii="Times New Roman" w:eastAsia="Times New Roman" w:hAnsi="Times New Roman" w:cs="Times New Roman"/>
          <w:color w:val="1D2228"/>
          <w:sz w:val="24"/>
          <w:szCs w:val="24"/>
        </w:rPr>
        <w:t>can</w:t>
      </w:r>
      <w:r w:rsidR="00097DED">
        <w:rPr>
          <w:rFonts w:ascii="Times New Roman" w:eastAsia="Times New Roman" w:hAnsi="Times New Roman" w:cs="Times New Roman"/>
          <w:color w:val="1D2228"/>
          <w:sz w:val="24"/>
          <w:szCs w:val="24"/>
        </w:rPr>
        <w:t xml:space="preserve"> access the server that may cause slower data transfer / service. </w:t>
      </w:r>
    </w:p>
    <w:p w:rsidR="001273C1" w:rsidRPr="008F66CF" w:rsidRDefault="00C468D4" w:rsidP="008306EF">
      <w:pPr>
        <w:pStyle w:val="Heading2"/>
        <w:rPr>
          <w:rFonts w:ascii="Times New Roman" w:hAnsi="Times New Roman" w:cs="Times New Roman"/>
        </w:rPr>
      </w:pPr>
      <w:sdt>
        <w:sdtPr>
          <w:rPr>
            <w:rFonts w:ascii="Times New Roman" w:hAnsi="Times New Roman" w:cs="Times New Roman"/>
            <w:color w:val="auto"/>
          </w:rPr>
          <w:alias w:val="Project Deliverables:"/>
          <w:tag w:val="Project Deliverables:"/>
          <w:id w:val="1450042905"/>
          <w:placeholder>
            <w:docPart w:val="49AEBEA0FD7740799DCB94DB01DB9CFC"/>
          </w:placeholder>
          <w:temporary/>
          <w:showingPlcHdr/>
          <w15:appearance w15:val="hidden"/>
        </w:sdtPr>
        <w:sdtEndPr>
          <w:rPr>
            <w:color w:val="2E74B5" w:themeColor="accent1" w:themeShade="BF"/>
          </w:rPr>
        </w:sdtEndPr>
        <w:sdtContent>
          <w:r w:rsidR="00FC68B0" w:rsidRPr="00097DED">
            <w:rPr>
              <w:rFonts w:ascii="Times New Roman" w:hAnsi="Times New Roman" w:cs="Times New Roman"/>
              <w:color w:val="auto"/>
            </w:rPr>
            <w:t>Project Deliverables</w:t>
          </w:r>
        </w:sdtContent>
      </w:sdt>
    </w:p>
    <w:p w:rsidR="001273C1" w:rsidRDefault="00097DED" w:rsidP="008306EF">
      <w:pPr>
        <w:pStyle w:val="NoSpacing"/>
        <w:rPr>
          <w:rFonts w:ascii="Times New Roman" w:hAnsi="Times New Roman" w:cs="Times New Roman"/>
          <w:sz w:val="24"/>
          <w:szCs w:val="24"/>
        </w:rPr>
      </w:pPr>
      <w:r w:rsidRPr="00555F5F">
        <w:rPr>
          <w:rFonts w:ascii="Times New Roman" w:hAnsi="Times New Roman" w:cs="Times New Roman"/>
          <w:sz w:val="24"/>
          <w:szCs w:val="24"/>
        </w:rPr>
        <w:t xml:space="preserve">Each batch/course duration </w:t>
      </w:r>
      <w:r w:rsidR="00D45CF7">
        <w:rPr>
          <w:rFonts w:ascii="Times New Roman" w:hAnsi="Times New Roman" w:cs="Times New Roman"/>
          <w:sz w:val="24"/>
          <w:szCs w:val="24"/>
        </w:rPr>
        <w:t xml:space="preserve">will </w:t>
      </w:r>
      <w:r w:rsidRPr="00555F5F">
        <w:rPr>
          <w:rFonts w:ascii="Times New Roman" w:hAnsi="Times New Roman" w:cs="Times New Roman"/>
          <w:sz w:val="24"/>
          <w:szCs w:val="24"/>
        </w:rPr>
        <w:t xml:space="preserve">be 2 months, then 1-month individual practice time </w:t>
      </w:r>
      <w:r>
        <w:rPr>
          <w:rFonts w:ascii="Times New Roman" w:hAnsi="Times New Roman" w:cs="Times New Roman"/>
          <w:sz w:val="24"/>
          <w:szCs w:val="24"/>
        </w:rPr>
        <w:t xml:space="preserve">for a </w:t>
      </w:r>
      <w:r w:rsidRPr="00555F5F">
        <w:rPr>
          <w:rFonts w:ascii="Times New Roman" w:hAnsi="Times New Roman" w:cs="Times New Roman"/>
          <w:sz w:val="24"/>
          <w:szCs w:val="24"/>
        </w:rPr>
        <w:t xml:space="preserve">total duration </w:t>
      </w:r>
      <w:r>
        <w:rPr>
          <w:rFonts w:ascii="Times New Roman" w:hAnsi="Times New Roman" w:cs="Times New Roman"/>
          <w:sz w:val="24"/>
          <w:szCs w:val="24"/>
        </w:rPr>
        <w:t xml:space="preserve">of </w:t>
      </w:r>
      <w:r w:rsidRPr="00555F5F">
        <w:rPr>
          <w:rFonts w:ascii="Times New Roman" w:hAnsi="Times New Roman" w:cs="Times New Roman"/>
          <w:sz w:val="24"/>
          <w:szCs w:val="24"/>
        </w:rPr>
        <w:t>3 months.</w:t>
      </w:r>
      <w:r>
        <w:rPr>
          <w:rFonts w:ascii="Times New Roman" w:hAnsi="Times New Roman" w:cs="Times New Roman"/>
          <w:sz w:val="24"/>
          <w:szCs w:val="24"/>
        </w:rPr>
        <w:t xml:space="preserve"> Separate remote individual service access is available. Contact us for </w:t>
      </w:r>
      <w:r w:rsidR="009773CF">
        <w:rPr>
          <w:rFonts w:ascii="Times New Roman" w:hAnsi="Times New Roman" w:cs="Times New Roman"/>
          <w:sz w:val="24"/>
          <w:szCs w:val="24"/>
        </w:rPr>
        <w:t xml:space="preserve">access </w:t>
      </w:r>
      <w:r>
        <w:rPr>
          <w:rFonts w:ascii="Times New Roman" w:hAnsi="Times New Roman" w:cs="Times New Roman"/>
          <w:sz w:val="24"/>
          <w:szCs w:val="24"/>
        </w:rPr>
        <w:t>cost details</w:t>
      </w:r>
      <w:r w:rsidRPr="00555F5F">
        <w:rPr>
          <w:rFonts w:ascii="Times New Roman" w:hAnsi="Times New Roman" w:cs="Times New Roman"/>
          <w:sz w:val="24"/>
          <w:szCs w:val="24"/>
        </w:rPr>
        <w:t>.</w:t>
      </w:r>
    </w:p>
    <w:p w:rsidR="00F92434" w:rsidRDefault="00F92434" w:rsidP="00F92434">
      <w:pPr>
        <w:pStyle w:val="NoSpacing"/>
        <w:rPr>
          <w:rFonts w:ascii="Times New Roman" w:hAnsi="Times New Roman" w:cs="Times New Roman"/>
          <w:sz w:val="24"/>
          <w:szCs w:val="24"/>
        </w:rPr>
      </w:pPr>
    </w:p>
    <w:p w:rsidR="000471FE" w:rsidRDefault="000471FE" w:rsidP="00F92434">
      <w:pPr>
        <w:pStyle w:val="NoSpacing"/>
        <w:rPr>
          <w:rFonts w:ascii="Times New Roman" w:hAnsi="Times New Roman" w:cs="Times New Roman"/>
          <w:sz w:val="24"/>
          <w:szCs w:val="24"/>
        </w:rPr>
      </w:pPr>
    </w:p>
    <w:p w:rsidR="000471FE" w:rsidRDefault="000471FE" w:rsidP="00F92434">
      <w:pPr>
        <w:pStyle w:val="NoSpacing"/>
        <w:rPr>
          <w:rFonts w:ascii="Times New Roman" w:hAnsi="Times New Roman" w:cs="Times New Roman"/>
          <w:sz w:val="24"/>
          <w:szCs w:val="24"/>
        </w:rPr>
      </w:pPr>
    </w:p>
    <w:p w:rsidR="008306EF" w:rsidRDefault="008306EF" w:rsidP="00F92434">
      <w:pPr>
        <w:pStyle w:val="NoSpacing"/>
        <w:rPr>
          <w:rFonts w:ascii="Times New Roman" w:hAnsi="Times New Roman" w:cs="Times New Roman"/>
          <w:sz w:val="24"/>
          <w:szCs w:val="24"/>
        </w:rPr>
      </w:pPr>
    </w:p>
    <w:p w:rsidR="000471FE" w:rsidRDefault="000471FE" w:rsidP="00F92434">
      <w:pPr>
        <w:pStyle w:val="NoSpacing"/>
        <w:rPr>
          <w:rFonts w:ascii="Times New Roman" w:hAnsi="Times New Roman" w:cs="Times New Roman"/>
          <w:sz w:val="24"/>
          <w:szCs w:val="24"/>
        </w:rPr>
      </w:pPr>
    </w:p>
    <w:p w:rsidR="000471FE" w:rsidRDefault="000471FE" w:rsidP="00F92434">
      <w:pPr>
        <w:pStyle w:val="NoSpacing"/>
        <w:rPr>
          <w:rFonts w:ascii="Times New Roman" w:hAnsi="Times New Roman" w:cs="Times New Roman"/>
          <w:sz w:val="24"/>
          <w:szCs w:val="24"/>
        </w:rPr>
      </w:pPr>
    </w:p>
    <w:p w:rsidR="000471FE" w:rsidRDefault="000471FE" w:rsidP="00F92434">
      <w:pPr>
        <w:pStyle w:val="NoSpacing"/>
        <w:rPr>
          <w:rFonts w:ascii="Times New Roman" w:hAnsi="Times New Roman" w:cs="Times New Roman"/>
          <w:sz w:val="24"/>
          <w:szCs w:val="24"/>
        </w:rPr>
      </w:pPr>
    </w:p>
    <w:p w:rsidR="00D3438C" w:rsidRPr="00D3438C" w:rsidRDefault="00D3438C" w:rsidP="008306EF">
      <w:pPr>
        <w:spacing w:line="240" w:lineRule="auto"/>
        <w:rPr>
          <w:rFonts w:ascii="Times New Roman" w:hAnsi="Times New Roman" w:cs="Times New Roman"/>
          <w:sz w:val="24"/>
          <w:szCs w:val="24"/>
          <w:u w:val="single"/>
        </w:rPr>
      </w:pPr>
      <w:r w:rsidRPr="00D3438C">
        <w:rPr>
          <w:rFonts w:ascii="Times New Roman" w:hAnsi="Times New Roman" w:cs="Times New Roman"/>
          <w:b/>
          <w:bCs/>
          <w:sz w:val="24"/>
          <w:szCs w:val="24"/>
          <w:u w:val="single"/>
        </w:rPr>
        <w:t>INTRODUCTION:</w:t>
      </w:r>
      <w:r w:rsidRPr="00D3438C">
        <w:rPr>
          <w:rFonts w:ascii="Times New Roman" w:hAnsi="Times New Roman" w:cs="Times New Roman"/>
          <w:sz w:val="24"/>
          <w:szCs w:val="24"/>
          <w:u w:val="single"/>
        </w:rPr>
        <w:t xml:space="preserve"> </w:t>
      </w:r>
    </w:p>
    <w:p w:rsidR="0009050A" w:rsidRDefault="008715AB" w:rsidP="008306EF">
      <w:pPr>
        <w:spacing w:line="240" w:lineRule="auto"/>
        <w:rPr>
          <w:rFonts w:ascii="Times New Roman" w:hAnsi="Times New Roman" w:cs="Times New Roman"/>
          <w:b/>
          <w:bCs/>
          <w:sz w:val="24"/>
          <w:szCs w:val="24"/>
          <w:u w:val="single"/>
        </w:rPr>
      </w:pPr>
      <w:r>
        <w:rPr>
          <w:rFonts w:ascii="Times New Roman" w:hAnsi="Times New Roman" w:cs="Times New Roman"/>
          <w:sz w:val="24"/>
          <w:szCs w:val="24"/>
        </w:rPr>
        <w:t>SAP</w:t>
      </w:r>
      <w:r w:rsidR="00D3438C" w:rsidRPr="00D3438C">
        <w:rPr>
          <w:rFonts w:ascii="Times New Roman" w:hAnsi="Times New Roman" w:cs="Times New Roman"/>
          <w:sz w:val="24"/>
          <w:szCs w:val="24"/>
        </w:rPr>
        <w:t xml:space="preserve"> MM Back Office Business function/support training with (10) ten student’s minimum participation requirement.</w:t>
      </w:r>
      <w:r w:rsidR="004D6E6B">
        <w:rPr>
          <w:rFonts w:ascii="Times New Roman" w:hAnsi="Times New Roman" w:cs="Times New Roman"/>
          <w:sz w:val="24"/>
          <w:szCs w:val="24"/>
        </w:rPr>
        <w:t xml:space="preserve"> </w:t>
      </w:r>
      <w:r w:rsidR="00D3438C" w:rsidRPr="00D3438C">
        <w:rPr>
          <w:rFonts w:ascii="Times New Roman" w:hAnsi="Times New Roman" w:cs="Times New Roman"/>
          <w:sz w:val="24"/>
          <w:szCs w:val="24"/>
        </w:rPr>
        <w:t>Student participations can be increased as the infrastructure increases.</w:t>
      </w:r>
    </w:p>
    <w:p w:rsidR="00D3438C" w:rsidRPr="00D3438C" w:rsidRDefault="00D3438C" w:rsidP="008306EF">
      <w:pPr>
        <w:spacing w:line="240" w:lineRule="auto"/>
        <w:rPr>
          <w:rFonts w:ascii="Times New Roman" w:hAnsi="Times New Roman" w:cs="Times New Roman"/>
          <w:sz w:val="24"/>
          <w:szCs w:val="24"/>
        </w:rPr>
      </w:pPr>
      <w:r w:rsidRPr="00D3438C">
        <w:rPr>
          <w:rFonts w:ascii="Times New Roman" w:hAnsi="Times New Roman" w:cs="Times New Roman"/>
          <w:b/>
          <w:bCs/>
          <w:sz w:val="24"/>
          <w:szCs w:val="24"/>
          <w:u w:val="single"/>
        </w:rPr>
        <w:t>Online -Training Period</w:t>
      </w:r>
      <w:r w:rsidRPr="00D3438C">
        <w:rPr>
          <w:rFonts w:ascii="Times New Roman" w:hAnsi="Times New Roman" w:cs="Times New Roman"/>
          <w:sz w:val="24"/>
          <w:szCs w:val="24"/>
        </w:rPr>
        <w:t xml:space="preserve">: </w:t>
      </w:r>
    </w:p>
    <w:p w:rsidR="00D3438C" w:rsidRPr="00D3438C" w:rsidRDefault="00D3438C" w:rsidP="008306EF">
      <w:pPr>
        <w:spacing w:line="240" w:lineRule="auto"/>
        <w:rPr>
          <w:rFonts w:ascii="Times New Roman" w:hAnsi="Times New Roman" w:cs="Times New Roman"/>
          <w:sz w:val="24"/>
          <w:szCs w:val="24"/>
        </w:rPr>
      </w:pPr>
      <w:r w:rsidRPr="00D3438C">
        <w:rPr>
          <w:rFonts w:ascii="Times New Roman" w:hAnsi="Times New Roman" w:cs="Times New Roman"/>
          <w:sz w:val="24"/>
          <w:szCs w:val="24"/>
        </w:rPr>
        <w:t xml:space="preserve">Each training completion cycle is 3 Months. </w:t>
      </w:r>
    </w:p>
    <w:p w:rsidR="00D3438C" w:rsidRPr="00D3438C" w:rsidRDefault="00D3438C" w:rsidP="008306EF">
      <w:pPr>
        <w:numPr>
          <w:ilvl w:val="0"/>
          <w:numId w:val="26"/>
        </w:numPr>
        <w:spacing w:line="240" w:lineRule="auto"/>
        <w:rPr>
          <w:rFonts w:ascii="Times New Roman" w:hAnsi="Times New Roman" w:cs="Times New Roman"/>
          <w:sz w:val="24"/>
          <w:szCs w:val="24"/>
        </w:rPr>
      </w:pPr>
      <w:r w:rsidRPr="00D3438C">
        <w:rPr>
          <w:rFonts w:ascii="Times New Roman" w:hAnsi="Times New Roman" w:cs="Times New Roman"/>
          <w:sz w:val="24"/>
          <w:szCs w:val="24"/>
        </w:rPr>
        <w:t xml:space="preserve">Two months: </w:t>
      </w:r>
      <w:r w:rsidR="008715AB">
        <w:rPr>
          <w:rFonts w:ascii="Times New Roman" w:hAnsi="Times New Roman" w:cs="Times New Roman"/>
          <w:sz w:val="24"/>
          <w:szCs w:val="24"/>
        </w:rPr>
        <w:t>SAP</w:t>
      </w:r>
      <w:r w:rsidRPr="00D3438C">
        <w:rPr>
          <w:rFonts w:ascii="Times New Roman" w:hAnsi="Times New Roman" w:cs="Times New Roman"/>
          <w:sz w:val="24"/>
          <w:szCs w:val="24"/>
        </w:rPr>
        <w:t xml:space="preserve"> MM functionality training, through Purchase-To-Pay cycle. </w:t>
      </w:r>
    </w:p>
    <w:p w:rsidR="00D3438C" w:rsidRPr="00D3438C" w:rsidRDefault="00D3438C" w:rsidP="008306EF">
      <w:pPr>
        <w:numPr>
          <w:ilvl w:val="0"/>
          <w:numId w:val="26"/>
        </w:numPr>
        <w:spacing w:line="240" w:lineRule="auto"/>
        <w:rPr>
          <w:rFonts w:ascii="Times New Roman" w:hAnsi="Times New Roman" w:cs="Times New Roman"/>
          <w:sz w:val="24"/>
          <w:szCs w:val="24"/>
        </w:rPr>
      </w:pPr>
      <w:r w:rsidRPr="00D3438C">
        <w:rPr>
          <w:rFonts w:ascii="Times New Roman" w:hAnsi="Times New Roman" w:cs="Times New Roman"/>
          <w:sz w:val="24"/>
          <w:szCs w:val="24"/>
        </w:rPr>
        <w:t xml:space="preserve">This course will not </w:t>
      </w:r>
      <w:r w:rsidR="004D6E6B" w:rsidRPr="00D3438C">
        <w:rPr>
          <w:rFonts w:ascii="Times New Roman" w:hAnsi="Times New Roman" w:cs="Times New Roman"/>
          <w:sz w:val="24"/>
          <w:szCs w:val="24"/>
        </w:rPr>
        <w:t>include</w:t>
      </w:r>
      <w:r w:rsidRPr="00D3438C">
        <w:rPr>
          <w:rFonts w:ascii="Times New Roman" w:hAnsi="Times New Roman" w:cs="Times New Roman"/>
          <w:sz w:val="24"/>
          <w:szCs w:val="24"/>
        </w:rPr>
        <w:t xml:space="preserve"> IM or any sub modules of MM. </w:t>
      </w:r>
    </w:p>
    <w:p w:rsidR="00D3438C" w:rsidRPr="00D3438C" w:rsidRDefault="00D3438C" w:rsidP="008306EF">
      <w:pPr>
        <w:numPr>
          <w:ilvl w:val="0"/>
          <w:numId w:val="26"/>
        </w:numPr>
        <w:spacing w:line="240" w:lineRule="auto"/>
        <w:rPr>
          <w:rFonts w:ascii="Times New Roman" w:hAnsi="Times New Roman" w:cs="Times New Roman"/>
          <w:sz w:val="24"/>
          <w:szCs w:val="24"/>
        </w:rPr>
      </w:pPr>
      <w:r w:rsidRPr="00D3438C">
        <w:rPr>
          <w:rFonts w:ascii="Times New Roman" w:hAnsi="Times New Roman" w:cs="Times New Roman"/>
          <w:sz w:val="24"/>
          <w:szCs w:val="24"/>
        </w:rPr>
        <w:t xml:space="preserve">Step by step MM training lessons of course module during weekends (Sat &amp; Sun). </w:t>
      </w:r>
    </w:p>
    <w:p w:rsidR="0009050A" w:rsidRPr="008306EF" w:rsidRDefault="00D3438C" w:rsidP="003A5C8B">
      <w:pPr>
        <w:numPr>
          <w:ilvl w:val="0"/>
          <w:numId w:val="26"/>
        </w:numPr>
        <w:spacing w:line="240" w:lineRule="auto"/>
        <w:rPr>
          <w:rFonts w:ascii="Times New Roman" w:hAnsi="Times New Roman" w:cs="Times New Roman"/>
          <w:sz w:val="24"/>
          <w:szCs w:val="24"/>
        </w:rPr>
      </w:pPr>
      <w:r w:rsidRPr="008306EF">
        <w:rPr>
          <w:rFonts w:ascii="Times New Roman" w:hAnsi="Times New Roman" w:cs="Times New Roman"/>
          <w:sz w:val="24"/>
          <w:szCs w:val="24"/>
        </w:rPr>
        <w:t>Timing as per students’ availability. Typical from 5 to 7 pm CST.</w:t>
      </w:r>
    </w:p>
    <w:p w:rsidR="00D3438C" w:rsidRPr="00F92434" w:rsidRDefault="00D3438C" w:rsidP="008306EF">
      <w:pPr>
        <w:spacing w:line="240" w:lineRule="auto"/>
        <w:rPr>
          <w:rFonts w:ascii="Times New Roman" w:hAnsi="Times New Roman" w:cs="Times New Roman"/>
          <w:b/>
          <w:sz w:val="24"/>
          <w:szCs w:val="24"/>
        </w:rPr>
      </w:pPr>
      <w:r w:rsidRPr="00F92434">
        <w:rPr>
          <w:rFonts w:ascii="Times New Roman" w:hAnsi="Times New Roman" w:cs="Times New Roman"/>
          <w:b/>
          <w:sz w:val="24"/>
          <w:szCs w:val="24"/>
        </w:rPr>
        <w:t xml:space="preserve">Two hours per day: </w:t>
      </w:r>
    </w:p>
    <w:p w:rsidR="00D3438C" w:rsidRPr="00D3438C" w:rsidRDefault="00D3438C" w:rsidP="008306EF">
      <w:pPr>
        <w:numPr>
          <w:ilvl w:val="0"/>
          <w:numId w:val="26"/>
        </w:numPr>
        <w:spacing w:line="240" w:lineRule="auto"/>
        <w:rPr>
          <w:rFonts w:ascii="Times New Roman" w:hAnsi="Times New Roman" w:cs="Times New Roman"/>
          <w:sz w:val="24"/>
          <w:szCs w:val="24"/>
        </w:rPr>
      </w:pPr>
      <w:r w:rsidRPr="00D3438C">
        <w:rPr>
          <w:rFonts w:ascii="Times New Roman" w:hAnsi="Times New Roman" w:cs="Times New Roman"/>
          <w:sz w:val="24"/>
          <w:szCs w:val="24"/>
        </w:rPr>
        <w:t>Hour 1 - Theory lecture</w:t>
      </w:r>
    </w:p>
    <w:p w:rsidR="00D3438C" w:rsidRPr="00D3438C" w:rsidRDefault="00D3438C" w:rsidP="008306EF">
      <w:pPr>
        <w:numPr>
          <w:ilvl w:val="0"/>
          <w:numId w:val="26"/>
        </w:numPr>
        <w:spacing w:line="240" w:lineRule="auto"/>
        <w:rPr>
          <w:rFonts w:ascii="Times New Roman" w:hAnsi="Times New Roman" w:cs="Times New Roman"/>
          <w:sz w:val="24"/>
          <w:szCs w:val="24"/>
        </w:rPr>
      </w:pPr>
      <w:r w:rsidRPr="00D3438C">
        <w:rPr>
          <w:rFonts w:ascii="Times New Roman" w:hAnsi="Times New Roman" w:cs="Times New Roman"/>
          <w:sz w:val="24"/>
          <w:szCs w:val="24"/>
        </w:rPr>
        <w:t xml:space="preserve">Hour 2 will be hands on training </w:t>
      </w:r>
    </w:p>
    <w:p w:rsidR="00D3438C" w:rsidRPr="00D3438C" w:rsidRDefault="00D3438C" w:rsidP="008306EF">
      <w:pPr>
        <w:numPr>
          <w:ilvl w:val="0"/>
          <w:numId w:val="26"/>
        </w:numPr>
        <w:spacing w:line="240" w:lineRule="auto"/>
        <w:rPr>
          <w:rFonts w:ascii="Times New Roman" w:hAnsi="Times New Roman" w:cs="Times New Roman"/>
          <w:sz w:val="24"/>
          <w:szCs w:val="24"/>
        </w:rPr>
      </w:pPr>
      <w:r w:rsidRPr="00D3438C">
        <w:rPr>
          <w:rFonts w:ascii="Times New Roman" w:hAnsi="Times New Roman" w:cs="Times New Roman"/>
          <w:sz w:val="24"/>
          <w:szCs w:val="24"/>
        </w:rPr>
        <w:t>15 mins Q&amp;A end of sessions.</w:t>
      </w:r>
    </w:p>
    <w:p w:rsidR="00D3438C" w:rsidRPr="00F92434" w:rsidRDefault="00D3438C" w:rsidP="008306EF">
      <w:pPr>
        <w:spacing w:line="240" w:lineRule="auto"/>
        <w:rPr>
          <w:rFonts w:ascii="Times New Roman" w:hAnsi="Times New Roman" w:cs="Times New Roman"/>
          <w:b/>
          <w:sz w:val="24"/>
          <w:szCs w:val="24"/>
        </w:rPr>
      </w:pPr>
      <w:r w:rsidRPr="00F92434">
        <w:rPr>
          <w:rFonts w:ascii="Times New Roman" w:hAnsi="Times New Roman" w:cs="Times New Roman"/>
          <w:b/>
          <w:sz w:val="24"/>
          <w:szCs w:val="24"/>
        </w:rPr>
        <w:t xml:space="preserve">Final Month 3: </w:t>
      </w:r>
    </w:p>
    <w:p w:rsidR="00D3438C" w:rsidRPr="00D3438C" w:rsidRDefault="00D3438C" w:rsidP="008306EF">
      <w:pPr>
        <w:numPr>
          <w:ilvl w:val="0"/>
          <w:numId w:val="27"/>
        </w:numPr>
        <w:spacing w:line="240" w:lineRule="auto"/>
        <w:rPr>
          <w:rFonts w:ascii="Times New Roman" w:hAnsi="Times New Roman" w:cs="Times New Roman"/>
          <w:sz w:val="24"/>
          <w:szCs w:val="24"/>
        </w:rPr>
      </w:pPr>
      <w:r w:rsidRPr="00D3438C">
        <w:rPr>
          <w:rFonts w:ascii="Times New Roman" w:hAnsi="Times New Roman" w:cs="Times New Roman"/>
          <w:sz w:val="24"/>
          <w:szCs w:val="24"/>
        </w:rPr>
        <w:t>Full practical sessions will continue with real industry scenarios discussions</w:t>
      </w:r>
    </w:p>
    <w:p w:rsidR="00D3438C" w:rsidRPr="00D3438C" w:rsidRDefault="00D3438C" w:rsidP="008306EF">
      <w:pPr>
        <w:numPr>
          <w:ilvl w:val="0"/>
          <w:numId w:val="27"/>
        </w:numPr>
        <w:spacing w:line="240" w:lineRule="auto"/>
        <w:rPr>
          <w:rFonts w:ascii="Times New Roman" w:hAnsi="Times New Roman" w:cs="Times New Roman"/>
          <w:sz w:val="24"/>
          <w:szCs w:val="24"/>
        </w:rPr>
      </w:pPr>
      <w:r w:rsidRPr="00D3438C">
        <w:rPr>
          <w:rFonts w:ascii="Times New Roman" w:hAnsi="Times New Roman" w:cs="Times New Roman"/>
          <w:sz w:val="24"/>
          <w:szCs w:val="24"/>
        </w:rPr>
        <w:t>Preparation for job interviews</w:t>
      </w:r>
    </w:p>
    <w:p w:rsidR="00D3438C" w:rsidRPr="00D3438C" w:rsidRDefault="00D3438C" w:rsidP="008306EF">
      <w:pPr>
        <w:numPr>
          <w:ilvl w:val="0"/>
          <w:numId w:val="27"/>
        </w:numPr>
        <w:spacing w:line="240" w:lineRule="auto"/>
        <w:rPr>
          <w:rFonts w:ascii="Times New Roman" w:hAnsi="Times New Roman" w:cs="Times New Roman"/>
          <w:sz w:val="24"/>
          <w:szCs w:val="24"/>
        </w:rPr>
      </w:pPr>
      <w:r w:rsidRPr="00D3438C">
        <w:rPr>
          <w:rFonts w:ascii="Times New Roman" w:hAnsi="Times New Roman" w:cs="Times New Roman"/>
          <w:sz w:val="24"/>
          <w:szCs w:val="24"/>
        </w:rPr>
        <w:t xml:space="preserve">Mock interviews to prepare the students for real interviews. </w:t>
      </w:r>
    </w:p>
    <w:p w:rsidR="00D3438C" w:rsidRPr="00D3438C" w:rsidRDefault="00D3438C" w:rsidP="008306EF">
      <w:pPr>
        <w:spacing w:line="240" w:lineRule="auto"/>
        <w:rPr>
          <w:rFonts w:ascii="Times New Roman" w:hAnsi="Times New Roman" w:cs="Times New Roman"/>
          <w:b/>
          <w:sz w:val="24"/>
          <w:szCs w:val="24"/>
        </w:rPr>
      </w:pPr>
      <w:r w:rsidRPr="00D3438C">
        <w:rPr>
          <w:rFonts w:ascii="Times New Roman" w:hAnsi="Times New Roman" w:cs="Times New Roman"/>
          <w:b/>
          <w:sz w:val="24"/>
          <w:szCs w:val="24"/>
        </w:rPr>
        <w:t>Per individual students:</w:t>
      </w:r>
    </w:p>
    <w:p w:rsidR="00D3438C" w:rsidRPr="00D3438C" w:rsidRDefault="00D3438C" w:rsidP="008306EF">
      <w:pPr>
        <w:spacing w:line="240" w:lineRule="auto"/>
        <w:rPr>
          <w:rFonts w:ascii="Times New Roman" w:hAnsi="Times New Roman" w:cs="Times New Roman"/>
          <w:sz w:val="24"/>
          <w:szCs w:val="24"/>
        </w:rPr>
      </w:pPr>
      <w:r w:rsidRPr="00D3438C">
        <w:rPr>
          <w:rFonts w:ascii="Times New Roman" w:hAnsi="Times New Roman" w:cs="Times New Roman"/>
          <w:sz w:val="24"/>
          <w:szCs w:val="24"/>
        </w:rPr>
        <w:t>Will assist in preparing resume according to market requirements are upon successful competition of training course.</w:t>
      </w:r>
    </w:p>
    <w:p w:rsidR="000471FE" w:rsidRPr="00D3438C" w:rsidRDefault="00D3438C" w:rsidP="008306EF">
      <w:pPr>
        <w:spacing w:line="240" w:lineRule="auto"/>
        <w:rPr>
          <w:rFonts w:ascii="Times New Roman" w:hAnsi="Times New Roman" w:cs="Times New Roman"/>
          <w:sz w:val="24"/>
          <w:szCs w:val="24"/>
        </w:rPr>
      </w:pPr>
      <w:r w:rsidRPr="00D3438C">
        <w:rPr>
          <w:rFonts w:ascii="Times New Roman" w:hAnsi="Times New Roman" w:cs="Times New Roman"/>
          <w:b/>
          <w:bCs/>
          <w:sz w:val="24"/>
          <w:szCs w:val="24"/>
          <w:u w:val="single"/>
        </w:rPr>
        <w:t>Trainer Fee for the course</w:t>
      </w:r>
      <w:r w:rsidRPr="00D3438C">
        <w:rPr>
          <w:rFonts w:ascii="Times New Roman" w:hAnsi="Times New Roman" w:cs="Times New Roman"/>
          <w:sz w:val="24"/>
          <w:szCs w:val="24"/>
        </w:rPr>
        <w:t xml:space="preserve">: As discussed, the </w:t>
      </w:r>
      <w:r w:rsidR="004D6E6B">
        <w:rPr>
          <w:rFonts w:ascii="Times New Roman" w:hAnsi="Times New Roman" w:cs="Times New Roman"/>
          <w:sz w:val="24"/>
          <w:szCs w:val="24"/>
        </w:rPr>
        <w:t xml:space="preserve">budgetary training fee </w:t>
      </w:r>
      <w:r w:rsidR="004D6E6B" w:rsidRPr="0009050A">
        <w:rPr>
          <w:rFonts w:ascii="Times New Roman" w:hAnsi="Times New Roman" w:cs="Times New Roman"/>
          <w:b/>
          <w:sz w:val="24"/>
          <w:szCs w:val="24"/>
        </w:rPr>
        <w:t>($00.00)</w:t>
      </w:r>
      <w:r w:rsidRPr="00D3438C">
        <w:rPr>
          <w:rFonts w:ascii="Times New Roman" w:hAnsi="Times New Roman" w:cs="Times New Roman"/>
          <w:sz w:val="24"/>
          <w:szCs w:val="24"/>
        </w:rPr>
        <w:t xml:space="preserve"> per Student for above said course (TBD) to be determine. This training is an online course only.  </w:t>
      </w:r>
    </w:p>
    <w:p w:rsidR="00D3438C" w:rsidRPr="00D3438C" w:rsidRDefault="00D3438C" w:rsidP="008306EF">
      <w:pPr>
        <w:spacing w:line="240" w:lineRule="auto"/>
        <w:rPr>
          <w:rFonts w:ascii="Times New Roman" w:hAnsi="Times New Roman" w:cs="Times New Roman"/>
          <w:b/>
          <w:sz w:val="24"/>
          <w:szCs w:val="24"/>
        </w:rPr>
      </w:pPr>
      <w:r w:rsidRPr="00D3438C">
        <w:rPr>
          <w:rFonts w:ascii="Times New Roman" w:hAnsi="Times New Roman" w:cs="Times New Roman"/>
          <w:b/>
          <w:sz w:val="24"/>
          <w:szCs w:val="24"/>
        </w:rPr>
        <w:t xml:space="preserve">Above mentioned fee per student includes: </w:t>
      </w:r>
    </w:p>
    <w:p w:rsidR="00D3438C" w:rsidRPr="00D3438C" w:rsidRDefault="00D3438C" w:rsidP="008306EF">
      <w:pPr>
        <w:numPr>
          <w:ilvl w:val="0"/>
          <w:numId w:val="25"/>
        </w:numPr>
        <w:spacing w:line="240" w:lineRule="auto"/>
        <w:rPr>
          <w:rFonts w:ascii="Times New Roman" w:hAnsi="Times New Roman" w:cs="Times New Roman"/>
          <w:sz w:val="24"/>
          <w:szCs w:val="24"/>
        </w:rPr>
      </w:pPr>
      <w:r w:rsidRPr="00D3438C">
        <w:rPr>
          <w:rFonts w:ascii="Times New Roman" w:hAnsi="Times New Roman" w:cs="Times New Roman"/>
          <w:sz w:val="24"/>
          <w:szCs w:val="24"/>
        </w:rPr>
        <w:t>Preparation of introductory task per individual student.</w:t>
      </w:r>
    </w:p>
    <w:p w:rsidR="00D3438C" w:rsidRPr="00D3438C" w:rsidRDefault="00D3438C" w:rsidP="00D3438C">
      <w:pPr>
        <w:numPr>
          <w:ilvl w:val="0"/>
          <w:numId w:val="25"/>
        </w:numPr>
        <w:rPr>
          <w:rFonts w:ascii="Times New Roman" w:hAnsi="Times New Roman" w:cs="Times New Roman"/>
          <w:sz w:val="24"/>
          <w:szCs w:val="24"/>
        </w:rPr>
      </w:pPr>
      <w:r w:rsidRPr="00D3438C">
        <w:rPr>
          <w:rFonts w:ascii="Times New Roman" w:hAnsi="Times New Roman" w:cs="Times New Roman"/>
          <w:sz w:val="24"/>
          <w:szCs w:val="24"/>
        </w:rPr>
        <w:t>Preparation of system* set up per individual student.</w:t>
      </w:r>
    </w:p>
    <w:p w:rsidR="008306EF" w:rsidRDefault="00D3438C" w:rsidP="00363CED">
      <w:pPr>
        <w:numPr>
          <w:ilvl w:val="0"/>
          <w:numId w:val="25"/>
        </w:numPr>
        <w:rPr>
          <w:rFonts w:ascii="Times New Roman" w:hAnsi="Times New Roman" w:cs="Times New Roman"/>
          <w:sz w:val="24"/>
          <w:szCs w:val="24"/>
        </w:rPr>
      </w:pPr>
      <w:r w:rsidRPr="008715AB">
        <w:rPr>
          <w:rFonts w:ascii="Times New Roman" w:hAnsi="Times New Roman" w:cs="Times New Roman"/>
          <w:sz w:val="24"/>
          <w:szCs w:val="24"/>
        </w:rPr>
        <w:t>Preparation of all the previously discussed Training lessons presentation document.</w:t>
      </w:r>
    </w:p>
    <w:p w:rsidR="008715AB" w:rsidRDefault="008715AB" w:rsidP="008715AB">
      <w:pPr>
        <w:rPr>
          <w:rFonts w:ascii="Times New Roman" w:hAnsi="Times New Roman" w:cs="Times New Roman"/>
          <w:sz w:val="24"/>
          <w:szCs w:val="24"/>
        </w:rPr>
      </w:pPr>
    </w:p>
    <w:p w:rsidR="008715AB" w:rsidRPr="008715AB" w:rsidRDefault="008715AB" w:rsidP="008715AB">
      <w:pPr>
        <w:rPr>
          <w:rFonts w:ascii="Times New Roman" w:hAnsi="Times New Roman" w:cs="Times New Roman"/>
          <w:sz w:val="24"/>
          <w:szCs w:val="24"/>
        </w:rPr>
      </w:pPr>
    </w:p>
    <w:p w:rsidR="008306EF" w:rsidRPr="00D3438C" w:rsidRDefault="008306EF" w:rsidP="008306EF">
      <w:pPr>
        <w:rPr>
          <w:rFonts w:ascii="Times New Roman" w:hAnsi="Times New Roman" w:cs="Times New Roman"/>
          <w:sz w:val="24"/>
          <w:szCs w:val="24"/>
        </w:rPr>
      </w:pPr>
    </w:p>
    <w:p w:rsidR="00D3438C" w:rsidRPr="00D3438C" w:rsidRDefault="00D3438C" w:rsidP="008306EF">
      <w:pPr>
        <w:numPr>
          <w:ilvl w:val="0"/>
          <w:numId w:val="25"/>
        </w:numPr>
        <w:spacing w:line="240" w:lineRule="auto"/>
        <w:rPr>
          <w:rFonts w:ascii="Times New Roman" w:hAnsi="Times New Roman" w:cs="Times New Roman"/>
          <w:sz w:val="24"/>
          <w:szCs w:val="24"/>
        </w:rPr>
      </w:pPr>
      <w:r w:rsidRPr="00D3438C">
        <w:rPr>
          <w:rFonts w:ascii="Times New Roman" w:hAnsi="Times New Roman" w:cs="Times New Roman"/>
          <w:sz w:val="24"/>
          <w:szCs w:val="24"/>
        </w:rPr>
        <w:t>Preparation of Practical sessions Lessons and Training each student will be online only.</w:t>
      </w:r>
    </w:p>
    <w:p w:rsidR="00D3438C" w:rsidRPr="00D3438C" w:rsidRDefault="00D3438C" w:rsidP="008306EF">
      <w:pPr>
        <w:numPr>
          <w:ilvl w:val="0"/>
          <w:numId w:val="25"/>
        </w:numPr>
        <w:spacing w:line="240" w:lineRule="auto"/>
        <w:rPr>
          <w:rFonts w:ascii="Times New Roman" w:hAnsi="Times New Roman" w:cs="Times New Roman"/>
          <w:sz w:val="24"/>
          <w:szCs w:val="24"/>
        </w:rPr>
      </w:pPr>
      <w:r w:rsidRPr="00D3438C">
        <w:rPr>
          <w:rFonts w:ascii="Times New Roman" w:hAnsi="Times New Roman" w:cs="Times New Roman"/>
          <w:sz w:val="24"/>
          <w:szCs w:val="24"/>
        </w:rPr>
        <w:t>If hand out of training documents required, cost not included for printing documents. Documents can be download via email.</w:t>
      </w:r>
    </w:p>
    <w:p w:rsidR="00D3438C" w:rsidRPr="0009050A" w:rsidRDefault="00D3438C" w:rsidP="008306EF">
      <w:pPr>
        <w:numPr>
          <w:ilvl w:val="0"/>
          <w:numId w:val="25"/>
        </w:numPr>
        <w:spacing w:line="240" w:lineRule="auto"/>
        <w:rPr>
          <w:rFonts w:ascii="Times New Roman" w:hAnsi="Times New Roman" w:cs="Times New Roman"/>
          <w:b/>
          <w:bCs/>
          <w:sz w:val="24"/>
          <w:szCs w:val="24"/>
          <w:u w:val="single"/>
        </w:rPr>
      </w:pPr>
      <w:r w:rsidRPr="00F92434">
        <w:rPr>
          <w:rFonts w:ascii="Times New Roman" w:hAnsi="Times New Roman" w:cs="Times New Roman"/>
          <w:sz w:val="24"/>
          <w:szCs w:val="24"/>
        </w:rPr>
        <w:t xml:space="preserve">Univ. AR Pine Bluff will arrange the payment of Training system.  </w:t>
      </w:r>
    </w:p>
    <w:p w:rsidR="00A17F7F" w:rsidRPr="00A17F7F" w:rsidRDefault="00A17F7F" w:rsidP="008306EF">
      <w:pPr>
        <w:pStyle w:val="Heading2"/>
        <w:jc w:val="center"/>
      </w:pPr>
      <w:r w:rsidRPr="00A17F7F">
        <w:rPr>
          <w:color w:val="002060"/>
        </w:rPr>
        <w:t>COURSE OVERVIEW</w:t>
      </w:r>
      <w:r>
        <w:rPr>
          <w:color w:val="002060"/>
        </w:rPr>
        <w:t xml:space="preserve"> &amp; SUMMARY</w:t>
      </w:r>
    </w:p>
    <w:p w:rsidR="00A17F7F" w:rsidRDefault="00A17F7F" w:rsidP="00A17F7F">
      <w:pPr>
        <w:pStyle w:val="NoSpacing"/>
        <w:rPr>
          <w:rFonts w:ascii="Times New Roman" w:hAnsi="Times New Roman" w:cs="Times New Roman"/>
          <w:sz w:val="24"/>
          <w:szCs w:val="24"/>
        </w:rPr>
      </w:pPr>
      <w:r>
        <w:rPr>
          <w:rFonts w:ascii="Times New Roman" w:hAnsi="Times New Roman" w:cs="Times New Roman"/>
          <w:sz w:val="24"/>
          <w:szCs w:val="24"/>
        </w:rPr>
        <w:t xml:space="preserve">This course is for clients with no previous or limited experience with </w:t>
      </w:r>
      <w:r w:rsidR="008306EF">
        <w:rPr>
          <w:rFonts w:ascii="Times New Roman" w:hAnsi="Times New Roman" w:cs="Times New Roman"/>
          <w:sz w:val="24"/>
          <w:szCs w:val="24"/>
        </w:rPr>
        <w:t>SAP (MM)</w:t>
      </w:r>
      <w:r>
        <w:rPr>
          <w:rFonts w:ascii="Times New Roman" w:hAnsi="Times New Roman" w:cs="Times New Roman"/>
          <w:sz w:val="24"/>
          <w:szCs w:val="24"/>
        </w:rPr>
        <w:t xml:space="preserve">. This proposal is composed of three parts, namely 1) Training audience, 2) The need of this skillset, 3) The benefits of (MM) training. This training is to expose you (P2P) Procure to </w:t>
      </w:r>
      <w:proofErr w:type="gramStart"/>
      <w:r>
        <w:rPr>
          <w:rFonts w:ascii="Times New Roman" w:hAnsi="Times New Roman" w:cs="Times New Roman"/>
          <w:sz w:val="24"/>
          <w:szCs w:val="24"/>
        </w:rPr>
        <w:t>Pay</w:t>
      </w:r>
      <w:proofErr w:type="gramEnd"/>
      <w:r>
        <w:rPr>
          <w:rFonts w:ascii="Times New Roman" w:hAnsi="Times New Roman" w:cs="Times New Roman"/>
          <w:sz w:val="24"/>
          <w:szCs w:val="24"/>
        </w:rPr>
        <w:t xml:space="preserve"> processes used by Fortune corporations globally.  </w:t>
      </w:r>
    </w:p>
    <w:p w:rsidR="008306EF" w:rsidRPr="000471FE" w:rsidRDefault="008306EF" w:rsidP="008306EF">
      <w:pPr>
        <w:pStyle w:val="Heading2"/>
        <w:shd w:val="clear" w:color="auto" w:fill="FFFFFF"/>
        <w:rPr>
          <w:rFonts w:ascii="Times New Roman" w:hAnsi="Times New Roman" w:cs="Times New Roman"/>
          <w:bCs w:val="0"/>
          <w:color w:val="212529"/>
        </w:rPr>
      </w:pPr>
      <w:r w:rsidRPr="000471FE">
        <w:rPr>
          <w:rFonts w:ascii="Times New Roman" w:hAnsi="Times New Roman" w:cs="Times New Roman"/>
          <w:bCs w:val="0"/>
          <w:color w:val="212529"/>
        </w:rPr>
        <w:t xml:space="preserve">SAP Material Management Training </w:t>
      </w:r>
    </w:p>
    <w:p w:rsidR="008306EF" w:rsidRDefault="008306EF" w:rsidP="008306EF">
      <w:pPr>
        <w:pStyle w:val="NormalWeb"/>
        <w:shd w:val="clear" w:color="auto" w:fill="FFFFFF"/>
        <w:rPr>
          <w:color w:val="212529"/>
        </w:rPr>
      </w:pPr>
      <w:r w:rsidRPr="000471FE">
        <w:rPr>
          <w:color w:val="212529"/>
        </w:rPr>
        <w:t xml:space="preserve">SAP Materials Management module course imparts with the knowledge that consists of several components and sub-components prominently including Master Data, Purchasing, and Inventory, Evaluation of Materials, Consumption-based planning, and Invoice Verification. Course Objectives: </w:t>
      </w:r>
    </w:p>
    <w:p w:rsidR="00A17F7F" w:rsidRDefault="008306EF" w:rsidP="008306EF">
      <w:pPr>
        <w:pStyle w:val="NormalWeb"/>
        <w:shd w:val="clear" w:color="auto" w:fill="FFFFFF"/>
      </w:pPr>
      <w:r w:rsidRPr="000471FE">
        <w:rPr>
          <w:color w:val="212529"/>
        </w:rPr>
        <w:t>An overview of the ERP system, SAP tools, navigation and so forth. Overview of the components of Materials Management. Material Master Data and Vendor Master. Consumption-based planning and purchasing processes. Inventory management and insights into the valuation of materials. Invoice verification. Material requirement planning. Material Management Logistics information system.</w:t>
      </w:r>
    </w:p>
    <w:p w:rsidR="00A17F7F" w:rsidRPr="0007724C" w:rsidRDefault="00A17F7F" w:rsidP="00A17F7F">
      <w:pPr>
        <w:pStyle w:val="NoSpacing"/>
        <w:rPr>
          <w:rFonts w:ascii="Times New Roman" w:hAnsi="Times New Roman" w:cs="Times New Roman"/>
          <w:b/>
          <w:sz w:val="24"/>
          <w:szCs w:val="24"/>
        </w:rPr>
      </w:pPr>
      <w:r w:rsidRPr="0007724C">
        <w:rPr>
          <w:rFonts w:ascii="Times New Roman" w:hAnsi="Times New Roman" w:cs="Times New Roman"/>
          <w:b/>
          <w:sz w:val="24"/>
          <w:szCs w:val="24"/>
        </w:rPr>
        <w:t xml:space="preserve">Introduction to </w:t>
      </w:r>
      <w:r w:rsidR="008715AB">
        <w:rPr>
          <w:rFonts w:ascii="Times New Roman" w:hAnsi="Times New Roman" w:cs="Times New Roman"/>
          <w:b/>
          <w:sz w:val="24"/>
          <w:szCs w:val="24"/>
        </w:rPr>
        <w:t>SAP</w:t>
      </w:r>
      <w:r w:rsidRPr="0007724C">
        <w:rPr>
          <w:rFonts w:ascii="Times New Roman" w:hAnsi="Times New Roman" w:cs="Times New Roman"/>
          <w:b/>
          <w:sz w:val="24"/>
          <w:szCs w:val="24"/>
        </w:rPr>
        <w:t xml:space="preserve"> ECC/ERP</w:t>
      </w:r>
    </w:p>
    <w:p w:rsidR="00A17F7F" w:rsidRDefault="00A17F7F" w:rsidP="00A17F7F">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 xml:space="preserve">Log on pad to </w:t>
      </w:r>
      <w:r w:rsidR="008715AB">
        <w:rPr>
          <w:rFonts w:ascii="Times New Roman" w:hAnsi="Times New Roman" w:cs="Times New Roman"/>
          <w:sz w:val="24"/>
          <w:szCs w:val="24"/>
        </w:rPr>
        <w:t>SAP</w:t>
      </w:r>
      <w:r>
        <w:rPr>
          <w:rFonts w:ascii="Times New Roman" w:hAnsi="Times New Roman" w:cs="Times New Roman"/>
          <w:sz w:val="24"/>
          <w:szCs w:val="24"/>
        </w:rPr>
        <w:t xml:space="preserve"> using GUI</w:t>
      </w:r>
    </w:p>
    <w:p w:rsidR="00A17F7F" w:rsidRDefault="00A17F7F" w:rsidP="00A17F7F">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 xml:space="preserve">How to navigate in </w:t>
      </w:r>
      <w:r w:rsidR="008715AB">
        <w:rPr>
          <w:rFonts w:ascii="Times New Roman" w:hAnsi="Times New Roman" w:cs="Times New Roman"/>
          <w:sz w:val="24"/>
          <w:szCs w:val="24"/>
        </w:rPr>
        <w:t>SAP</w:t>
      </w:r>
      <w:r>
        <w:rPr>
          <w:rFonts w:ascii="Times New Roman" w:hAnsi="Times New Roman" w:cs="Times New Roman"/>
          <w:sz w:val="24"/>
          <w:szCs w:val="24"/>
        </w:rPr>
        <w:t xml:space="preserve"> Easy Access menu</w:t>
      </w:r>
    </w:p>
    <w:p w:rsidR="00A17F7F" w:rsidRDefault="00A17F7F" w:rsidP="00A17F7F">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Explaining ERP Solutions and ERP Software</w:t>
      </w:r>
    </w:p>
    <w:p w:rsidR="00A17F7F" w:rsidRDefault="00A17F7F" w:rsidP="00A17F7F">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All about T Codes (Transaction codes) and how they are used</w:t>
      </w:r>
    </w:p>
    <w:p w:rsidR="00A17F7F" w:rsidRDefault="00A17F7F" w:rsidP="00A17F7F">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Using single and multiple screen sessions</w:t>
      </w:r>
    </w:p>
    <w:p w:rsidR="00A17F7F" w:rsidRDefault="00A17F7F" w:rsidP="00A17F7F">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 xml:space="preserve">Viewing </w:t>
      </w:r>
      <w:r w:rsidR="008715AB">
        <w:rPr>
          <w:rFonts w:ascii="Times New Roman" w:hAnsi="Times New Roman" w:cs="Times New Roman"/>
          <w:sz w:val="24"/>
          <w:szCs w:val="24"/>
        </w:rPr>
        <w:t>SAP</w:t>
      </w:r>
      <w:r>
        <w:rPr>
          <w:rFonts w:ascii="Times New Roman" w:hAnsi="Times New Roman" w:cs="Times New Roman"/>
          <w:sz w:val="24"/>
          <w:szCs w:val="24"/>
        </w:rPr>
        <w:t xml:space="preserve"> MM navigation paths</w:t>
      </w:r>
    </w:p>
    <w:p w:rsidR="00A17F7F" w:rsidRDefault="00A17F7F" w:rsidP="00A17F7F">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Enterprise structure for material management module</w:t>
      </w:r>
    </w:p>
    <w:p w:rsidR="00A17F7F" w:rsidRDefault="00A17F7F" w:rsidP="00A17F7F">
      <w:pPr>
        <w:pStyle w:val="NoSpacing"/>
        <w:rPr>
          <w:rFonts w:ascii="Times New Roman" w:hAnsi="Times New Roman" w:cs="Times New Roman"/>
          <w:sz w:val="24"/>
          <w:szCs w:val="24"/>
        </w:rPr>
      </w:pPr>
    </w:p>
    <w:p w:rsidR="00A17F7F" w:rsidRPr="0007724C" w:rsidRDefault="008715AB" w:rsidP="00A17F7F">
      <w:pPr>
        <w:pStyle w:val="NoSpacing"/>
        <w:rPr>
          <w:rFonts w:ascii="Times New Roman" w:hAnsi="Times New Roman" w:cs="Times New Roman"/>
          <w:b/>
          <w:sz w:val="24"/>
          <w:szCs w:val="24"/>
        </w:rPr>
      </w:pPr>
      <w:r>
        <w:rPr>
          <w:rFonts w:ascii="Times New Roman" w:hAnsi="Times New Roman" w:cs="Times New Roman"/>
          <w:b/>
          <w:sz w:val="24"/>
          <w:szCs w:val="24"/>
        </w:rPr>
        <w:t>SAP</w:t>
      </w:r>
      <w:r w:rsidR="00A17F7F" w:rsidRPr="0007724C">
        <w:rPr>
          <w:rFonts w:ascii="Times New Roman" w:hAnsi="Times New Roman" w:cs="Times New Roman"/>
          <w:b/>
          <w:sz w:val="24"/>
          <w:szCs w:val="24"/>
        </w:rPr>
        <w:t xml:space="preserve"> MM Module and Master Data</w:t>
      </w:r>
    </w:p>
    <w:p w:rsidR="00A17F7F" w:rsidRDefault="00A17F7F" w:rsidP="00A17F7F">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 xml:space="preserve">Overview of </w:t>
      </w:r>
      <w:r w:rsidR="008715AB">
        <w:rPr>
          <w:rFonts w:ascii="Times New Roman" w:hAnsi="Times New Roman" w:cs="Times New Roman"/>
          <w:sz w:val="24"/>
          <w:szCs w:val="24"/>
        </w:rPr>
        <w:t>SAP</w:t>
      </w:r>
      <w:r>
        <w:rPr>
          <w:rFonts w:ascii="Times New Roman" w:hAnsi="Times New Roman" w:cs="Times New Roman"/>
          <w:sz w:val="24"/>
          <w:szCs w:val="24"/>
        </w:rPr>
        <w:t xml:space="preserve"> MM Module – Material management process and explain terms / glossaries</w:t>
      </w:r>
    </w:p>
    <w:p w:rsidR="00A17F7F" w:rsidRDefault="00A17F7F" w:rsidP="00A17F7F">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Introduction to Master Data</w:t>
      </w:r>
    </w:p>
    <w:p w:rsidR="000471FE" w:rsidRPr="008306EF" w:rsidRDefault="00A17F7F" w:rsidP="001A5EA0">
      <w:pPr>
        <w:pStyle w:val="NoSpacing"/>
        <w:numPr>
          <w:ilvl w:val="0"/>
          <w:numId w:val="17"/>
        </w:numPr>
        <w:rPr>
          <w:rFonts w:ascii="Times New Roman" w:hAnsi="Times New Roman" w:cs="Times New Roman"/>
          <w:sz w:val="24"/>
          <w:szCs w:val="24"/>
        </w:rPr>
      </w:pPr>
      <w:r w:rsidRPr="008306EF">
        <w:rPr>
          <w:rFonts w:ascii="Times New Roman" w:hAnsi="Times New Roman" w:cs="Times New Roman"/>
          <w:sz w:val="24"/>
          <w:szCs w:val="24"/>
        </w:rPr>
        <w:t>How to Create Material Master Data</w:t>
      </w:r>
    </w:p>
    <w:p w:rsidR="00A17F7F" w:rsidRDefault="00A17F7F" w:rsidP="00A17F7F">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How to Change Material Master Data</w:t>
      </w:r>
    </w:p>
    <w:p w:rsidR="00A17F7F" w:rsidRDefault="00A17F7F" w:rsidP="00A17F7F">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How to Copy Material Master</w:t>
      </w:r>
    </w:p>
    <w:p w:rsidR="008306EF" w:rsidRDefault="008306EF" w:rsidP="008306EF">
      <w:pPr>
        <w:pStyle w:val="NoSpacing"/>
        <w:ind w:left="720"/>
        <w:rPr>
          <w:rFonts w:ascii="Times New Roman" w:hAnsi="Times New Roman" w:cs="Times New Roman"/>
          <w:sz w:val="24"/>
          <w:szCs w:val="24"/>
        </w:rPr>
      </w:pPr>
    </w:p>
    <w:p w:rsidR="00A17F7F" w:rsidRDefault="00A17F7F" w:rsidP="00A17F7F">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Material Master Views / Guides</w:t>
      </w:r>
    </w:p>
    <w:p w:rsidR="00A17F7F" w:rsidRDefault="00A17F7F" w:rsidP="00A17F7F">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Introduction to Purchasing and Purchase requisition</w:t>
      </w:r>
    </w:p>
    <w:p w:rsidR="00A17F7F" w:rsidRDefault="00A17F7F" w:rsidP="00A17F7F">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How to create and change  purchase info record</w:t>
      </w:r>
    </w:p>
    <w:p w:rsidR="00A17F7F" w:rsidRDefault="00A17F7F" w:rsidP="00A17F7F">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How to create purchase requisition</w:t>
      </w:r>
    </w:p>
    <w:p w:rsidR="00A17F7F" w:rsidRPr="00414ABA" w:rsidRDefault="00A17F7F" w:rsidP="00A17F7F">
      <w:pPr>
        <w:pStyle w:val="ListParagraph"/>
        <w:numPr>
          <w:ilvl w:val="0"/>
          <w:numId w:val="17"/>
        </w:numPr>
        <w:rPr>
          <w:rFonts w:ascii="Arial" w:hAnsi="Arial" w:cs="Arial"/>
        </w:rPr>
      </w:pPr>
      <w:r w:rsidRPr="00414ABA">
        <w:rPr>
          <w:rFonts w:ascii="Arial" w:hAnsi="Arial" w:cs="Arial"/>
        </w:rPr>
        <w:t xml:space="preserve">How to change purchase requisition into purchase </w:t>
      </w:r>
      <w:r w:rsidR="00AE1138">
        <w:rPr>
          <w:rFonts w:ascii="Arial" w:hAnsi="Arial" w:cs="Arial"/>
        </w:rPr>
        <w:t>agreement</w:t>
      </w:r>
    </w:p>
    <w:p w:rsidR="00A17F7F" w:rsidRPr="00575F74" w:rsidRDefault="00A17F7F" w:rsidP="00A17F7F">
      <w:pPr>
        <w:pStyle w:val="ListParagraph"/>
        <w:numPr>
          <w:ilvl w:val="0"/>
          <w:numId w:val="17"/>
        </w:numPr>
        <w:rPr>
          <w:rFonts w:ascii="Times New Roman" w:hAnsi="Times New Roman" w:cs="Times New Roman"/>
          <w:sz w:val="24"/>
          <w:szCs w:val="24"/>
        </w:rPr>
      </w:pPr>
      <w:r w:rsidRPr="00575F74">
        <w:rPr>
          <w:rFonts w:ascii="Times New Roman" w:hAnsi="Times New Roman" w:cs="Times New Roman"/>
          <w:sz w:val="24"/>
          <w:szCs w:val="24"/>
        </w:rPr>
        <w:t>Overview of Quotations. How to create an RFQ</w:t>
      </w:r>
    </w:p>
    <w:p w:rsidR="00A17F7F" w:rsidRPr="00575F74" w:rsidRDefault="00A17F7F" w:rsidP="00A17F7F">
      <w:pPr>
        <w:pStyle w:val="ListParagraph"/>
        <w:numPr>
          <w:ilvl w:val="0"/>
          <w:numId w:val="17"/>
        </w:numPr>
        <w:rPr>
          <w:rFonts w:ascii="Times New Roman" w:hAnsi="Times New Roman" w:cs="Times New Roman"/>
          <w:sz w:val="24"/>
          <w:szCs w:val="24"/>
        </w:rPr>
      </w:pPr>
      <w:r w:rsidRPr="00575F74">
        <w:rPr>
          <w:rFonts w:ascii="Times New Roman" w:hAnsi="Times New Roman" w:cs="Times New Roman"/>
          <w:sz w:val="24"/>
          <w:szCs w:val="24"/>
        </w:rPr>
        <w:t>How to create quotations</w:t>
      </w:r>
    </w:p>
    <w:p w:rsidR="00A17F7F" w:rsidRPr="00575F74" w:rsidRDefault="00A17F7F" w:rsidP="00A17F7F">
      <w:pPr>
        <w:pStyle w:val="ListParagraph"/>
        <w:numPr>
          <w:ilvl w:val="0"/>
          <w:numId w:val="17"/>
        </w:numPr>
        <w:rPr>
          <w:rFonts w:ascii="Times New Roman" w:hAnsi="Times New Roman" w:cs="Times New Roman"/>
          <w:sz w:val="24"/>
          <w:szCs w:val="24"/>
        </w:rPr>
      </w:pPr>
      <w:r w:rsidRPr="00575F74">
        <w:rPr>
          <w:rFonts w:ascii="Times New Roman" w:hAnsi="Times New Roman" w:cs="Times New Roman"/>
          <w:sz w:val="24"/>
          <w:szCs w:val="24"/>
        </w:rPr>
        <w:t>How to compare price for different quotations</w:t>
      </w:r>
    </w:p>
    <w:p w:rsidR="00A17F7F" w:rsidRPr="00575F74" w:rsidRDefault="00A17F7F" w:rsidP="00A17F7F">
      <w:pPr>
        <w:pStyle w:val="ListParagraph"/>
        <w:numPr>
          <w:ilvl w:val="0"/>
          <w:numId w:val="17"/>
        </w:numPr>
        <w:rPr>
          <w:rFonts w:ascii="Times New Roman" w:hAnsi="Times New Roman" w:cs="Times New Roman"/>
          <w:sz w:val="24"/>
          <w:szCs w:val="24"/>
        </w:rPr>
      </w:pPr>
      <w:r w:rsidRPr="00575F74">
        <w:rPr>
          <w:rFonts w:ascii="Times New Roman" w:hAnsi="Times New Roman" w:cs="Times New Roman"/>
          <w:sz w:val="24"/>
          <w:szCs w:val="24"/>
        </w:rPr>
        <w:t>How to select or reject quotations</w:t>
      </w:r>
    </w:p>
    <w:p w:rsidR="00A17F7F" w:rsidRPr="00575F74" w:rsidRDefault="00A17F7F" w:rsidP="00A17F7F">
      <w:pPr>
        <w:pStyle w:val="ListParagraph"/>
        <w:numPr>
          <w:ilvl w:val="0"/>
          <w:numId w:val="17"/>
        </w:numPr>
        <w:rPr>
          <w:rFonts w:ascii="Times New Roman" w:hAnsi="Times New Roman" w:cs="Times New Roman"/>
          <w:sz w:val="24"/>
          <w:szCs w:val="24"/>
        </w:rPr>
      </w:pPr>
      <w:r w:rsidRPr="00575F74">
        <w:rPr>
          <w:rFonts w:ascii="Times New Roman" w:hAnsi="Times New Roman" w:cs="Times New Roman"/>
          <w:sz w:val="24"/>
          <w:szCs w:val="24"/>
        </w:rPr>
        <w:t>How to create a source list</w:t>
      </w:r>
    </w:p>
    <w:p w:rsidR="00A17F7F" w:rsidRPr="00575F74" w:rsidRDefault="00A17F7F" w:rsidP="00A17F7F">
      <w:pPr>
        <w:pStyle w:val="ListParagraph"/>
        <w:numPr>
          <w:ilvl w:val="0"/>
          <w:numId w:val="17"/>
        </w:numPr>
        <w:rPr>
          <w:rFonts w:ascii="Times New Roman" w:hAnsi="Times New Roman" w:cs="Times New Roman"/>
          <w:sz w:val="24"/>
          <w:szCs w:val="24"/>
        </w:rPr>
      </w:pPr>
      <w:r w:rsidRPr="00575F74">
        <w:rPr>
          <w:rFonts w:ascii="Times New Roman" w:hAnsi="Times New Roman" w:cs="Times New Roman"/>
          <w:sz w:val="24"/>
          <w:szCs w:val="24"/>
        </w:rPr>
        <w:t xml:space="preserve">How to create a Purchase </w:t>
      </w:r>
      <w:r w:rsidR="00AE1138">
        <w:rPr>
          <w:rFonts w:ascii="Times New Roman" w:hAnsi="Times New Roman" w:cs="Times New Roman"/>
          <w:sz w:val="24"/>
          <w:szCs w:val="24"/>
        </w:rPr>
        <w:t>Agreement</w:t>
      </w:r>
    </w:p>
    <w:p w:rsidR="000B1BB8" w:rsidRPr="008306EF" w:rsidRDefault="00A17F7F" w:rsidP="002573DB">
      <w:pPr>
        <w:pStyle w:val="ListParagraph"/>
        <w:numPr>
          <w:ilvl w:val="0"/>
          <w:numId w:val="17"/>
        </w:numPr>
        <w:rPr>
          <w:rFonts w:ascii="Times New Roman" w:hAnsi="Times New Roman" w:cs="Times New Roman"/>
          <w:sz w:val="24"/>
          <w:szCs w:val="24"/>
        </w:rPr>
      </w:pPr>
      <w:r w:rsidRPr="008306EF">
        <w:rPr>
          <w:rFonts w:ascii="Times New Roman" w:hAnsi="Times New Roman" w:cs="Times New Roman"/>
          <w:sz w:val="24"/>
          <w:szCs w:val="24"/>
        </w:rPr>
        <w:t>How to post Goods Receipt</w:t>
      </w:r>
    </w:p>
    <w:p w:rsidR="00A17F7F" w:rsidRPr="000B1BB8" w:rsidRDefault="00A17F7F" w:rsidP="0054247A">
      <w:pPr>
        <w:pStyle w:val="ListParagraph"/>
        <w:numPr>
          <w:ilvl w:val="0"/>
          <w:numId w:val="17"/>
        </w:numPr>
        <w:rPr>
          <w:rFonts w:ascii="Times New Roman" w:hAnsi="Times New Roman" w:cs="Times New Roman"/>
          <w:sz w:val="24"/>
          <w:szCs w:val="24"/>
        </w:rPr>
      </w:pPr>
      <w:r w:rsidRPr="000B1BB8">
        <w:rPr>
          <w:rFonts w:ascii="Times New Roman" w:hAnsi="Times New Roman" w:cs="Times New Roman"/>
          <w:sz w:val="24"/>
          <w:szCs w:val="24"/>
        </w:rPr>
        <w:t>How to perform invoice verification</w:t>
      </w:r>
    </w:p>
    <w:p w:rsidR="00A17F7F" w:rsidRPr="00575F74" w:rsidRDefault="00A17F7F" w:rsidP="00A17F7F">
      <w:pPr>
        <w:pStyle w:val="ListParagraph"/>
        <w:numPr>
          <w:ilvl w:val="0"/>
          <w:numId w:val="17"/>
        </w:numPr>
        <w:rPr>
          <w:rFonts w:ascii="Times New Roman" w:hAnsi="Times New Roman" w:cs="Times New Roman"/>
          <w:sz w:val="24"/>
          <w:szCs w:val="24"/>
        </w:rPr>
      </w:pPr>
      <w:r w:rsidRPr="00575F74">
        <w:rPr>
          <w:rFonts w:ascii="Times New Roman" w:hAnsi="Times New Roman" w:cs="Times New Roman"/>
          <w:sz w:val="24"/>
          <w:szCs w:val="24"/>
        </w:rPr>
        <w:t xml:space="preserve">How to release an invoice </w:t>
      </w:r>
    </w:p>
    <w:p w:rsidR="00A17F7F" w:rsidRPr="00575F74" w:rsidRDefault="00A17F7F" w:rsidP="00A17F7F">
      <w:pPr>
        <w:pStyle w:val="ListParagraph"/>
        <w:numPr>
          <w:ilvl w:val="0"/>
          <w:numId w:val="17"/>
        </w:numPr>
        <w:rPr>
          <w:rFonts w:ascii="Times New Roman" w:hAnsi="Times New Roman" w:cs="Times New Roman"/>
          <w:sz w:val="24"/>
          <w:szCs w:val="24"/>
        </w:rPr>
      </w:pPr>
      <w:r w:rsidRPr="00575F74">
        <w:rPr>
          <w:rFonts w:ascii="Times New Roman" w:hAnsi="Times New Roman" w:cs="Times New Roman"/>
          <w:sz w:val="24"/>
          <w:szCs w:val="24"/>
        </w:rPr>
        <w:t xml:space="preserve">How to create service purchase </w:t>
      </w:r>
      <w:r w:rsidR="00AE1138">
        <w:rPr>
          <w:rFonts w:ascii="Times New Roman" w:hAnsi="Times New Roman" w:cs="Times New Roman"/>
          <w:sz w:val="24"/>
          <w:szCs w:val="24"/>
        </w:rPr>
        <w:t>agreement</w:t>
      </w:r>
    </w:p>
    <w:p w:rsidR="00A17F7F" w:rsidRPr="00575F74" w:rsidRDefault="00A17F7F" w:rsidP="00A17F7F">
      <w:pPr>
        <w:pStyle w:val="ListParagraph"/>
        <w:numPr>
          <w:ilvl w:val="0"/>
          <w:numId w:val="17"/>
        </w:numPr>
        <w:rPr>
          <w:rFonts w:ascii="Times New Roman" w:hAnsi="Times New Roman" w:cs="Times New Roman"/>
          <w:sz w:val="24"/>
          <w:szCs w:val="24"/>
        </w:rPr>
      </w:pPr>
      <w:r w:rsidRPr="00575F74">
        <w:rPr>
          <w:rFonts w:ascii="Times New Roman" w:hAnsi="Times New Roman" w:cs="Times New Roman"/>
          <w:sz w:val="24"/>
          <w:szCs w:val="24"/>
        </w:rPr>
        <w:t>Explain all about outline agreement</w:t>
      </w:r>
    </w:p>
    <w:p w:rsidR="00A17F7F" w:rsidRPr="00575F74" w:rsidRDefault="00A17F7F" w:rsidP="00A17F7F">
      <w:pPr>
        <w:pStyle w:val="ListParagraph"/>
        <w:numPr>
          <w:ilvl w:val="0"/>
          <w:numId w:val="17"/>
        </w:numPr>
        <w:rPr>
          <w:rFonts w:ascii="Times New Roman" w:hAnsi="Times New Roman" w:cs="Times New Roman"/>
          <w:sz w:val="24"/>
          <w:szCs w:val="24"/>
        </w:rPr>
      </w:pPr>
      <w:r w:rsidRPr="00575F74">
        <w:rPr>
          <w:rFonts w:ascii="Times New Roman" w:hAnsi="Times New Roman" w:cs="Times New Roman"/>
          <w:sz w:val="24"/>
          <w:szCs w:val="24"/>
        </w:rPr>
        <w:t>Release procedures for purchasing document</w:t>
      </w:r>
    </w:p>
    <w:p w:rsidR="00A17F7F" w:rsidRPr="00575F74" w:rsidRDefault="00A17F7F" w:rsidP="00A17F7F">
      <w:pPr>
        <w:ind w:left="360"/>
        <w:rPr>
          <w:rFonts w:ascii="Times New Roman" w:hAnsi="Times New Roman" w:cs="Times New Roman"/>
          <w:b/>
          <w:bCs/>
          <w:sz w:val="24"/>
          <w:szCs w:val="27"/>
        </w:rPr>
      </w:pPr>
      <w:r w:rsidRPr="00575F74">
        <w:rPr>
          <w:rFonts w:ascii="Times New Roman" w:hAnsi="Times New Roman" w:cs="Times New Roman"/>
          <w:b/>
          <w:bCs/>
          <w:sz w:val="24"/>
          <w:szCs w:val="27"/>
        </w:rPr>
        <w:t>Pricing</w:t>
      </w:r>
    </w:p>
    <w:p w:rsidR="00A17F7F" w:rsidRDefault="00A17F7F" w:rsidP="00A17F7F">
      <w:pPr>
        <w:pStyle w:val="ListParagraph"/>
        <w:numPr>
          <w:ilvl w:val="0"/>
          <w:numId w:val="19"/>
        </w:numPr>
        <w:rPr>
          <w:rFonts w:ascii="Times New Roman" w:hAnsi="Times New Roman" w:cs="Times New Roman"/>
          <w:sz w:val="24"/>
        </w:rPr>
      </w:pPr>
      <w:r w:rsidRPr="00575F74">
        <w:rPr>
          <w:rFonts w:ascii="Times New Roman" w:hAnsi="Times New Roman" w:cs="Times New Roman"/>
          <w:sz w:val="24"/>
        </w:rPr>
        <w:t>Over view of Pricing Procedure</w:t>
      </w:r>
    </w:p>
    <w:p w:rsidR="00A17F7F" w:rsidRPr="00575F74" w:rsidRDefault="00A17F7F" w:rsidP="00A17F7F">
      <w:pPr>
        <w:pStyle w:val="ListParagraph"/>
        <w:numPr>
          <w:ilvl w:val="0"/>
          <w:numId w:val="19"/>
        </w:numPr>
        <w:rPr>
          <w:rFonts w:ascii="Times New Roman" w:hAnsi="Times New Roman" w:cs="Times New Roman"/>
          <w:sz w:val="24"/>
        </w:rPr>
      </w:pPr>
      <w:r w:rsidRPr="00575F74">
        <w:rPr>
          <w:rFonts w:ascii="Times New Roman" w:hAnsi="Times New Roman" w:cs="Times New Roman"/>
          <w:sz w:val="24"/>
        </w:rPr>
        <w:t>How to create Goods Receipt</w:t>
      </w:r>
    </w:p>
    <w:p w:rsidR="00A17F7F" w:rsidRPr="00575F74" w:rsidRDefault="00A17F7F" w:rsidP="00A17F7F">
      <w:pPr>
        <w:pStyle w:val="ListParagraph"/>
        <w:numPr>
          <w:ilvl w:val="0"/>
          <w:numId w:val="19"/>
        </w:numPr>
        <w:rPr>
          <w:rFonts w:ascii="Times New Roman" w:hAnsi="Times New Roman" w:cs="Times New Roman"/>
          <w:sz w:val="24"/>
        </w:rPr>
      </w:pPr>
      <w:r w:rsidRPr="00575F74">
        <w:rPr>
          <w:rFonts w:ascii="Times New Roman" w:hAnsi="Times New Roman" w:cs="Times New Roman"/>
          <w:sz w:val="24"/>
        </w:rPr>
        <w:t>How to cancel Goods Receipt</w:t>
      </w:r>
    </w:p>
    <w:p w:rsidR="00A17F7F" w:rsidRPr="00575F74" w:rsidRDefault="00A17F7F" w:rsidP="00A17F7F">
      <w:pPr>
        <w:pStyle w:val="ListParagraph"/>
        <w:numPr>
          <w:ilvl w:val="0"/>
          <w:numId w:val="19"/>
        </w:numPr>
        <w:rPr>
          <w:rFonts w:ascii="Times New Roman" w:hAnsi="Times New Roman" w:cs="Times New Roman"/>
          <w:sz w:val="24"/>
        </w:rPr>
      </w:pPr>
      <w:r w:rsidRPr="00575F74">
        <w:rPr>
          <w:rFonts w:ascii="Times New Roman" w:hAnsi="Times New Roman" w:cs="Times New Roman"/>
          <w:sz w:val="24"/>
        </w:rPr>
        <w:t>Reservation of Inventory</w:t>
      </w:r>
    </w:p>
    <w:p w:rsidR="00A17F7F" w:rsidRPr="00575F74" w:rsidRDefault="00A17F7F" w:rsidP="00A17F7F">
      <w:pPr>
        <w:pStyle w:val="ListParagraph"/>
        <w:numPr>
          <w:ilvl w:val="0"/>
          <w:numId w:val="19"/>
        </w:numPr>
        <w:rPr>
          <w:rFonts w:ascii="Times New Roman" w:hAnsi="Times New Roman" w:cs="Times New Roman"/>
          <w:sz w:val="24"/>
        </w:rPr>
      </w:pPr>
      <w:r w:rsidRPr="00575F74">
        <w:rPr>
          <w:rFonts w:ascii="Times New Roman" w:hAnsi="Times New Roman" w:cs="Times New Roman"/>
          <w:sz w:val="24"/>
        </w:rPr>
        <w:t>How to Issue goods</w:t>
      </w:r>
    </w:p>
    <w:p w:rsidR="00A17F7F" w:rsidRPr="00575F74" w:rsidRDefault="00A17F7F" w:rsidP="00A17F7F">
      <w:pPr>
        <w:pStyle w:val="ListParagraph"/>
        <w:numPr>
          <w:ilvl w:val="0"/>
          <w:numId w:val="19"/>
        </w:numPr>
        <w:rPr>
          <w:rFonts w:ascii="Times New Roman" w:hAnsi="Times New Roman" w:cs="Times New Roman"/>
          <w:sz w:val="24"/>
        </w:rPr>
      </w:pPr>
      <w:r w:rsidRPr="00575F74">
        <w:rPr>
          <w:rFonts w:ascii="Times New Roman" w:hAnsi="Times New Roman" w:cs="Times New Roman"/>
          <w:sz w:val="24"/>
        </w:rPr>
        <w:t>How to do Transfer Posting</w:t>
      </w:r>
    </w:p>
    <w:p w:rsidR="00A17F7F" w:rsidRPr="00575F74" w:rsidRDefault="00A17F7F" w:rsidP="00A17F7F">
      <w:pPr>
        <w:pStyle w:val="ListParagraph"/>
        <w:numPr>
          <w:ilvl w:val="0"/>
          <w:numId w:val="19"/>
        </w:numPr>
        <w:rPr>
          <w:rFonts w:ascii="Times New Roman" w:hAnsi="Times New Roman" w:cs="Times New Roman"/>
          <w:sz w:val="24"/>
        </w:rPr>
      </w:pPr>
      <w:r w:rsidRPr="00575F74">
        <w:rPr>
          <w:rFonts w:ascii="Times New Roman" w:hAnsi="Times New Roman" w:cs="Times New Roman"/>
          <w:sz w:val="24"/>
        </w:rPr>
        <w:t>All about the Physical Inventory</w:t>
      </w:r>
    </w:p>
    <w:p w:rsidR="00A17F7F" w:rsidRPr="00575F74" w:rsidRDefault="00A17F7F" w:rsidP="00A17F7F">
      <w:pPr>
        <w:pStyle w:val="ListParagraph"/>
        <w:numPr>
          <w:ilvl w:val="0"/>
          <w:numId w:val="19"/>
        </w:numPr>
        <w:rPr>
          <w:rFonts w:ascii="Times New Roman" w:hAnsi="Times New Roman" w:cs="Times New Roman"/>
          <w:sz w:val="24"/>
        </w:rPr>
      </w:pPr>
      <w:r w:rsidRPr="00575F74">
        <w:rPr>
          <w:rFonts w:ascii="Times New Roman" w:hAnsi="Times New Roman" w:cs="Times New Roman"/>
          <w:sz w:val="24"/>
        </w:rPr>
        <w:t>About special stock and special procurement</w:t>
      </w:r>
    </w:p>
    <w:p w:rsidR="00A17F7F" w:rsidRPr="00575F74" w:rsidRDefault="00A17F7F" w:rsidP="00A17F7F">
      <w:pPr>
        <w:pStyle w:val="ListParagraph"/>
        <w:numPr>
          <w:ilvl w:val="0"/>
          <w:numId w:val="19"/>
        </w:numPr>
        <w:rPr>
          <w:rFonts w:ascii="Arial" w:hAnsi="Arial" w:cs="Arial"/>
        </w:rPr>
      </w:pPr>
      <w:r w:rsidRPr="00575F74">
        <w:rPr>
          <w:rFonts w:ascii="Times New Roman" w:hAnsi="Times New Roman" w:cs="Times New Roman"/>
          <w:sz w:val="24"/>
        </w:rPr>
        <w:t>MM Question &amp; Answer</w:t>
      </w:r>
    </w:p>
    <w:p w:rsidR="00A17F7F" w:rsidRPr="00260CEA" w:rsidRDefault="00A17F7F" w:rsidP="00A17F7F">
      <w:pPr>
        <w:ind w:left="360"/>
        <w:rPr>
          <w:rFonts w:ascii="Times New Roman" w:hAnsi="Times New Roman" w:cs="Times New Roman"/>
          <w:b/>
          <w:bCs/>
          <w:sz w:val="24"/>
          <w:szCs w:val="24"/>
        </w:rPr>
      </w:pPr>
      <w:r w:rsidRPr="00260CEA">
        <w:rPr>
          <w:rFonts w:ascii="Times New Roman" w:hAnsi="Times New Roman" w:cs="Times New Roman"/>
          <w:b/>
          <w:bCs/>
          <w:sz w:val="24"/>
          <w:szCs w:val="24"/>
        </w:rPr>
        <w:t>Practical Training</w:t>
      </w:r>
    </w:p>
    <w:p w:rsidR="00A17F7F" w:rsidRPr="00260CEA" w:rsidRDefault="00A17F7F" w:rsidP="00A17F7F">
      <w:pPr>
        <w:pStyle w:val="ListParagraph"/>
        <w:numPr>
          <w:ilvl w:val="0"/>
          <w:numId w:val="22"/>
        </w:numPr>
        <w:rPr>
          <w:rFonts w:ascii="Times New Roman" w:hAnsi="Times New Roman" w:cs="Times New Roman"/>
          <w:sz w:val="24"/>
          <w:szCs w:val="24"/>
        </w:rPr>
      </w:pPr>
      <w:r w:rsidRPr="00260CEA">
        <w:rPr>
          <w:rFonts w:ascii="Times New Roman" w:hAnsi="Times New Roman" w:cs="Times New Roman"/>
          <w:sz w:val="24"/>
          <w:szCs w:val="24"/>
        </w:rPr>
        <w:t>Obtain ECC 6.0 system remote server access for practice of all the exercise.</w:t>
      </w:r>
    </w:p>
    <w:p w:rsidR="00A17F7F" w:rsidRPr="00260CEA" w:rsidRDefault="00A17F7F" w:rsidP="00A17F7F">
      <w:pPr>
        <w:pStyle w:val="ListParagraph"/>
        <w:numPr>
          <w:ilvl w:val="0"/>
          <w:numId w:val="22"/>
        </w:numPr>
        <w:rPr>
          <w:rFonts w:ascii="Times New Roman" w:hAnsi="Times New Roman" w:cs="Times New Roman"/>
          <w:sz w:val="24"/>
          <w:szCs w:val="24"/>
        </w:rPr>
      </w:pPr>
      <w:r w:rsidRPr="00260CEA">
        <w:rPr>
          <w:rFonts w:ascii="Times New Roman" w:hAnsi="Times New Roman" w:cs="Times New Roman"/>
          <w:sz w:val="24"/>
          <w:szCs w:val="24"/>
        </w:rPr>
        <w:t>Training in live system for all above transactions.</w:t>
      </w:r>
    </w:p>
    <w:p w:rsidR="00DE29BC" w:rsidRPr="008306EF" w:rsidRDefault="00A17F7F" w:rsidP="00B35752">
      <w:pPr>
        <w:pStyle w:val="ListParagraph"/>
        <w:numPr>
          <w:ilvl w:val="0"/>
          <w:numId w:val="22"/>
        </w:numPr>
        <w:rPr>
          <w:rFonts w:ascii="Times New Roman" w:hAnsi="Times New Roman" w:cs="Times New Roman"/>
          <w:sz w:val="24"/>
          <w:szCs w:val="24"/>
        </w:rPr>
      </w:pPr>
      <w:r w:rsidRPr="008306EF">
        <w:rPr>
          <w:rFonts w:ascii="Times New Roman" w:hAnsi="Times New Roman" w:cs="Times New Roman"/>
          <w:sz w:val="24"/>
          <w:szCs w:val="24"/>
        </w:rPr>
        <w:t xml:space="preserve">Participants will test each other’s exercise with guidance.  </w:t>
      </w:r>
    </w:p>
    <w:p w:rsidR="00A17F7F" w:rsidRPr="00260CEA" w:rsidRDefault="00A17F7F" w:rsidP="00A17F7F">
      <w:pPr>
        <w:ind w:left="360"/>
        <w:rPr>
          <w:rFonts w:ascii="Times New Roman" w:hAnsi="Times New Roman" w:cs="Times New Roman"/>
          <w:b/>
          <w:bCs/>
          <w:sz w:val="24"/>
          <w:szCs w:val="24"/>
        </w:rPr>
      </w:pPr>
      <w:r w:rsidRPr="00260CEA">
        <w:rPr>
          <w:rFonts w:ascii="Times New Roman" w:hAnsi="Times New Roman" w:cs="Times New Roman"/>
          <w:b/>
          <w:bCs/>
          <w:sz w:val="24"/>
          <w:szCs w:val="24"/>
        </w:rPr>
        <w:t>Benefits of this Training</w:t>
      </w:r>
    </w:p>
    <w:p w:rsidR="00A17F7F" w:rsidRPr="00260CEA" w:rsidRDefault="008715AB" w:rsidP="00A17F7F">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SAP</w:t>
      </w:r>
      <w:r w:rsidR="00A17F7F" w:rsidRPr="00260CEA">
        <w:rPr>
          <w:rFonts w:ascii="Times New Roman" w:hAnsi="Times New Roman" w:cs="Times New Roman"/>
          <w:sz w:val="24"/>
          <w:szCs w:val="24"/>
        </w:rPr>
        <w:t xml:space="preserve"> MM is the </w:t>
      </w:r>
      <w:r w:rsidR="00A17F7F">
        <w:rPr>
          <w:rFonts w:ascii="Times New Roman" w:hAnsi="Times New Roman" w:cs="Times New Roman"/>
          <w:sz w:val="24"/>
          <w:szCs w:val="24"/>
        </w:rPr>
        <w:t>(</w:t>
      </w:r>
      <w:r w:rsidR="00A17F7F" w:rsidRPr="00260CEA">
        <w:rPr>
          <w:rFonts w:ascii="Times New Roman" w:hAnsi="Times New Roman" w:cs="Times New Roman"/>
          <w:sz w:val="24"/>
          <w:szCs w:val="24"/>
        </w:rPr>
        <w:t>ERP</w:t>
      </w:r>
      <w:r w:rsidR="00A17F7F">
        <w:rPr>
          <w:rFonts w:ascii="Times New Roman" w:hAnsi="Times New Roman" w:cs="Times New Roman"/>
          <w:sz w:val="24"/>
          <w:szCs w:val="24"/>
        </w:rPr>
        <w:t xml:space="preserve">) Enterprise Resource Planning </w:t>
      </w:r>
      <w:r w:rsidR="00A17F7F" w:rsidRPr="00260CEA">
        <w:rPr>
          <w:rFonts w:ascii="Times New Roman" w:hAnsi="Times New Roman" w:cs="Times New Roman"/>
          <w:sz w:val="24"/>
          <w:szCs w:val="24"/>
        </w:rPr>
        <w:t xml:space="preserve">solution of </w:t>
      </w:r>
      <w:r w:rsidR="00A17F7F">
        <w:rPr>
          <w:rFonts w:ascii="Times New Roman" w:hAnsi="Times New Roman" w:cs="Times New Roman"/>
          <w:sz w:val="24"/>
          <w:szCs w:val="24"/>
        </w:rPr>
        <w:t>(</w:t>
      </w:r>
      <w:r w:rsidR="00A17F7F" w:rsidRPr="00260CEA">
        <w:rPr>
          <w:rFonts w:ascii="Times New Roman" w:hAnsi="Times New Roman" w:cs="Times New Roman"/>
          <w:sz w:val="24"/>
          <w:szCs w:val="24"/>
        </w:rPr>
        <w:t>P2P</w:t>
      </w:r>
      <w:r w:rsidR="00A17F7F">
        <w:rPr>
          <w:rFonts w:ascii="Times New Roman" w:hAnsi="Times New Roman" w:cs="Times New Roman"/>
          <w:sz w:val="24"/>
          <w:szCs w:val="24"/>
        </w:rPr>
        <w:t xml:space="preserve">) Procure </w:t>
      </w:r>
      <w:proofErr w:type="gramStart"/>
      <w:r w:rsidR="00A17F7F">
        <w:rPr>
          <w:rFonts w:ascii="Times New Roman" w:hAnsi="Times New Roman" w:cs="Times New Roman"/>
          <w:sz w:val="24"/>
          <w:szCs w:val="24"/>
        </w:rPr>
        <w:t>To</w:t>
      </w:r>
      <w:proofErr w:type="gramEnd"/>
      <w:r w:rsidR="00A17F7F">
        <w:rPr>
          <w:rFonts w:ascii="Times New Roman" w:hAnsi="Times New Roman" w:cs="Times New Roman"/>
          <w:sz w:val="24"/>
          <w:szCs w:val="24"/>
        </w:rPr>
        <w:t xml:space="preserve"> Pay process for Fortune Corporations of any</w:t>
      </w:r>
      <w:r w:rsidR="00A17F7F" w:rsidRPr="00260CEA">
        <w:rPr>
          <w:rFonts w:ascii="Times New Roman" w:hAnsi="Times New Roman" w:cs="Times New Roman"/>
          <w:sz w:val="24"/>
          <w:szCs w:val="24"/>
        </w:rPr>
        <w:t xml:space="preserve"> industry operation.</w:t>
      </w:r>
    </w:p>
    <w:p w:rsidR="00A17F7F" w:rsidRDefault="00A17F7F" w:rsidP="00A17F7F">
      <w:pPr>
        <w:pStyle w:val="ListParagraph"/>
        <w:numPr>
          <w:ilvl w:val="0"/>
          <w:numId w:val="23"/>
        </w:numPr>
        <w:rPr>
          <w:rFonts w:ascii="Times New Roman" w:hAnsi="Times New Roman" w:cs="Times New Roman"/>
          <w:sz w:val="24"/>
          <w:szCs w:val="24"/>
        </w:rPr>
      </w:pPr>
      <w:r w:rsidRPr="00260CEA">
        <w:rPr>
          <w:rFonts w:ascii="Times New Roman" w:hAnsi="Times New Roman" w:cs="Times New Roman"/>
          <w:sz w:val="24"/>
          <w:szCs w:val="24"/>
        </w:rPr>
        <w:t>One can work as a Purchasing assistance, Buyer, Senior Buyer, Purchasing manager etc.</w:t>
      </w:r>
    </w:p>
    <w:p w:rsidR="008306EF" w:rsidRDefault="008306EF" w:rsidP="008306EF">
      <w:pPr>
        <w:rPr>
          <w:rFonts w:ascii="Times New Roman" w:hAnsi="Times New Roman" w:cs="Times New Roman"/>
          <w:sz w:val="24"/>
          <w:szCs w:val="24"/>
        </w:rPr>
      </w:pPr>
    </w:p>
    <w:p w:rsidR="008306EF" w:rsidRPr="008306EF" w:rsidRDefault="008306EF" w:rsidP="008306EF">
      <w:pPr>
        <w:rPr>
          <w:rFonts w:ascii="Times New Roman" w:hAnsi="Times New Roman" w:cs="Times New Roman"/>
          <w:sz w:val="24"/>
          <w:szCs w:val="24"/>
        </w:rPr>
      </w:pPr>
    </w:p>
    <w:p w:rsidR="00A17F7F" w:rsidRPr="000E177B" w:rsidRDefault="008715AB" w:rsidP="00A17F7F">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SAP</w:t>
      </w:r>
      <w:r w:rsidR="00A17F7F" w:rsidRPr="000E177B">
        <w:rPr>
          <w:rFonts w:ascii="Times New Roman" w:hAnsi="Times New Roman" w:cs="Times New Roman"/>
          <w:sz w:val="24"/>
          <w:szCs w:val="24"/>
        </w:rPr>
        <w:t xml:space="preserve"> MM Trained personnel can work in the following industries: Oil and Gas industry, Chemical industry, Pharmaceutical industry, Plant Engineering, Construction, and Mechanical Engineering.</w:t>
      </w:r>
    </w:p>
    <w:p w:rsidR="00A17F7F" w:rsidRPr="00710896" w:rsidRDefault="00710896" w:rsidP="0009050A">
      <w:pPr>
        <w:rPr>
          <w:rFonts w:ascii="Times New Roman" w:hAnsi="Times New Roman" w:cs="Times New Roman"/>
          <w:b/>
          <w:bCs/>
          <w:color w:val="00B050"/>
          <w:sz w:val="24"/>
          <w:szCs w:val="24"/>
        </w:rPr>
      </w:pPr>
      <w:r w:rsidRPr="00710896">
        <w:rPr>
          <w:rFonts w:ascii="Times New Roman" w:hAnsi="Times New Roman" w:cs="Times New Roman"/>
          <w:b/>
          <w:bCs/>
          <w:color w:val="00B050"/>
          <w:sz w:val="24"/>
          <w:szCs w:val="24"/>
        </w:rPr>
        <w:t>DELIVERABLE</w:t>
      </w:r>
    </w:p>
    <w:tbl>
      <w:tblPr>
        <w:tblStyle w:val="ProposalTable"/>
        <w:tblW w:w="5000" w:type="pct"/>
        <w:tblLook w:val="04A0" w:firstRow="1" w:lastRow="0" w:firstColumn="1" w:lastColumn="0" w:noHBand="0" w:noVBand="1"/>
        <w:tblDescription w:val="Project deliverables"/>
      </w:tblPr>
      <w:tblGrid>
        <w:gridCol w:w="2257"/>
        <w:gridCol w:w="6643"/>
      </w:tblGrid>
      <w:tr w:rsidR="001273C1" w:rsidRPr="008F66CF" w:rsidTr="000B1BB8">
        <w:trPr>
          <w:cnfStyle w:val="100000000000" w:firstRow="1" w:lastRow="0" w:firstColumn="0" w:lastColumn="0" w:oddVBand="0" w:evenVBand="0" w:oddHBand="0" w:evenHBand="0" w:firstRowFirstColumn="0" w:firstRowLastColumn="0" w:lastRowFirstColumn="0" w:lastRowLastColumn="0"/>
          <w:trHeight w:val="334"/>
        </w:trPr>
        <w:tc>
          <w:tcPr>
            <w:tcW w:w="1268" w:type="pct"/>
          </w:tcPr>
          <w:p w:rsidR="001273C1" w:rsidRPr="008F66CF" w:rsidRDefault="00C468D4">
            <w:pPr>
              <w:rPr>
                <w:rFonts w:ascii="Times New Roman" w:hAnsi="Times New Roman" w:cs="Times New Roman"/>
                <w:sz w:val="24"/>
                <w:szCs w:val="24"/>
              </w:rPr>
            </w:pPr>
            <w:sdt>
              <w:sdtPr>
                <w:rPr>
                  <w:rFonts w:ascii="Times New Roman" w:hAnsi="Times New Roman" w:cs="Times New Roman"/>
                  <w:sz w:val="24"/>
                  <w:szCs w:val="24"/>
                </w:rPr>
                <w:alias w:val="Deliverable:"/>
                <w:tag w:val="Deliverable:"/>
                <w:id w:val="355699831"/>
                <w:placeholder>
                  <w:docPart w:val="A2D72C84202E4B9A97C7B7121B5DC12E"/>
                </w:placeholder>
                <w:temporary/>
                <w:showingPlcHdr/>
                <w15:appearance w15:val="hidden"/>
              </w:sdtPr>
              <w:sdtEndPr/>
              <w:sdtContent>
                <w:r w:rsidR="00FC68B0" w:rsidRPr="008F66CF">
                  <w:rPr>
                    <w:rFonts w:ascii="Times New Roman" w:hAnsi="Times New Roman" w:cs="Times New Roman"/>
                    <w:sz w:val="24"/>
                    <w:szCs w:val="24"/>
                  </w:rPr>
                  <w:t>Deliverable</w:t>
                </w:r>
              </w:sdtContent>
            </w:sdt>
          </w:p>
        </w:tc>
        <w:tc>
          <w:tcPr>
            <w:tcW w:w="3732" w:type="pct"/>
          </w:tcPr>
          <w:p w:rsidR="001273C1" w:rsidRPr="008F66CF" w:rsidRDefault="00C468D4">
            <w:pPr>
              <w:rPr>
                <w:rFonts w:ascii="Times New Roman" w:hAnsi="Times New Roman" w:cs="Times New Roman"/>
                <w:sz w:val="24"/>
                <w:szCs w:val="24"/>
              </w:rPr>
            </w:pPr>
            <w:sdt>
              <w:sdtPr>
                <w:rPr>
                  <w:rFonts w:ascii="Times New Roman" w:hAnsi="Times New Roman" w:cs="Times New Roman"/>
                  <w:sz w:val="24"/>
                  <w:szCs w:val="24"/>
                </w:rPr>
                <w:alias w:val="Description:"/>
                <w:tag w:val="Description:"/>
                <w:id w:val="1446037421"/>
                <w:placeholder>
                  <w:docPart w:val="4F5D39656211471EAE8047EC2D10DECB"/>
                </w:placeholder>
                <w:temporary/>
                <w:showingPlcHdr/>
                <w15:appearance w15:val="hidden"/>
              </w:sdtPr>
              <w:sdtEndPr/>
              <w:sdtContent>
                <w:r w:rsidR="00FC68B0" w:rsidRPr="008F66CF">
                  <w:rPr>
                    <w:rFonts w:ascii="Times New Roman" w:hAnsi="Times New Roman" w:cs="Times New Roman"/>
                    <w:sz w:val="24"/>
                    <w:szCs w:val="24"/>
                  </w:rPr>
                  <w:t>Description</w:t>
                </w:r>
              </w:sdtContent>
            </w:sdt>
          </w:p>
        </w:tc>
      </w:tr>
      <w:tr w:rsidR="001273C1" w:rsidRPr="008F66CF" w:rsidTr="000B1BB8">
        <w:trPr>
          <w:trHeight w:val="1401"/>
        </w:trPr>
        <w:tc>
          <w:tcPr>
            <w:tcW w:w="1268" w:type="pct"/>
          </w:tcPr>
          <w:p w:rsidR="001273C1" w:rsidRPr="008F66CF" w:rsidRDefault="00B8536C" w:rsidP="00B8536C">
            <w:pPr>
              <w:rPr>
                <w:rFonts w:ascii="Times New Roman" w:hAnsi="Times New Roman" w:cs="Times New Roman"/>
                <w:sz w:val="24"/>
                <w:szCs w:val="24"/>
              </w:rPr>
            </w:pPr>
            <w:r>
              <w:rPr>
                <w:rFonts w:ascii="Times New Roman" w:hAnsi="Times New Roman" w:cs="Times New Roman"/>
                <w:sz w:val="24"/>
                <w:szCs w:val="24"/>
              </w:rPr>
              <w:t xml:space="preserve">Materials management (MM) module in </w:t>
            </w:r>
            <w:r w:rsidR="008715AB">
              <w:rPr>
                <w:rFonts w:ascii="Times New Roman" w:hAnsi="Times New Roman" w:cs="Times New Roman"/>
                <w:sz w:val="24"/>
                <w:szCs w:val="24"/>
              </w:rPr>
              <w:t>SAP</w:t>
            </w:r>
            <w:r>
              <w:rPr>
                <w:rFonts w:ascii="Times New Roman" w:hAnsi="Times New Roman" w:cs="Times New Roman"/>
                <w:sz w:val="24"/>
                <w:szCs w:val="24"/>
              </w:rPr>
              <w:t xml:space="preserve"> training course.</w:t>
            </w:r>
          </w:p>
        </w:tc>
        <w:tc>
          <w:tcPr>
            <w:tcW w:w="3732" w:type="pct"/>
          </w:tcPr>
          <w:p w:rsidR="00B8536C" w:rsidRDefault="00B8536C" w:rsidP="00B8536C">
            <w:pPr>
              <w:pStyle w:val="NoSpacing"/>
              <w:rPr>
                <w:rFonts w:ascii="Times New Roman" w:hAnsi="Times New Roman" w:cs="Times New Roman"/>
                <w:sz w:val="24"/>
                <w:szCs w:val="24"/>
              </w:rPr>
            </w:pPr>
            <w:r w:rsidRPr="005800EF">
              <w:rPr>
                <w:rFonts w:ascii="Times New Roman" w:hAnsi="Times New Roman" w:cs="Times New Roman"/>
                <w:b/>
                <w:sz w:val="24"/>
                <w:szCs w:val="24"/>
              </w:rPr>
              <w:t>Course Summary</w:t>
            </w:r>
            <w:r>
              <w:rPr>
                <w:rFonts w:ascii="Times New Roman" w:hAnsi="Times New Roman" w:cs="Times New Roman"/>
                <w:b/>
                <w:sz w:val="24"/>
                <w:szCs w:val="24"/>
              </w:rPr>
              <w:t xml:space="preserve">                                                                                                                 </w:t>
            </w:r>
            <w:r>
              <w:rPr>
                <w:rFonts w:ascii="Times New Roman" w:hAnsi="Times New Roman" w:cs="Times New Roman"/>
                <w:sz w:val="24"/>
                <w:szCs w:val="24"/>
              </w:rPr>
              <w:t xml:space="preserve">Materials management module in </w:t>
            </w:r>
            <w:r w:rsidR="008715AB">
              <w:rPr>
                <w:rFonts w:ascii="Times New Roman" w:hAnsi="Times New Roman" w:cs="Times New Roman"/>
                <w:sz w:val="24"/>
                <w:szCs w:val="24"/>
              </w:rPr>
              <w:t>SAP</w:t>
            </w:r>
            <w:r>
              <w:rPr>
                <w:rFonts w:ascii="Times New Roman" w:hAnsi="Times New Roman" w:cs="Times New Roman"/>
                <w:sz w:val="24"/>
                <w:szCs w:val="24"/>
              </w:rPr>
              <w:t xml:space="preserve"> consists of several components and sub-components including Master Data, Purchasing and Inventory management. During this course you will learn operational skills and concepts of </w:t>
            </w:r>
            <w:r w:rsidR="008715AB">
              <w:rPr>
                <w:rFonts w:ascii="Times New Roman" w:hAnsi="Times New Roman" w:cs="Times New Roman"/>
                <w:sz w:val="24"/>
                <w:szCs w:val="24"/>
              </w:rPr>
              <w:t>SAP</w:t>
            </w:r>
            <w:r>
              <w:rPr>
                <w:rFonts w:ascii="Times New Roman" w:hAnsi="Times New Roman" w:cs="Times New Roman"/>
                <w:sz w:val="24"/>
                <w:szCs w:val="24"/>
              </w:rPr>
              <w:t xml:space="preserve"> (MM) back office configuration and user support. </w:t>
            </w:r>
          </w:p>
          <w:p w:rsidR="001273C1" w:rsidRPr="008F66CF" w:rsidRDefault="001273C1" w:rsidP="009773CF">
            <w:pPr>
              <w:pStyle w:val="NoSpacing"/>
              <w:rPr>
                <w:rFonts w:ascii="Times New Roman" w:hAnsi="Times New Roman" w:cs="Times New Roman"/>
                <w:sz w:val="24"/>
                <w:szCs w:val="24"/>
              </w:rPr>
            </w:pPr>
          </w:p>
        </w:tc>
      </w:tr>
    </w:tbl>
    <w:p w:rsidR="001273C1" w:rsidRPr="008F66CF" w:rsidRDefault="00C468D4">
      <w:pPr>
        <w:pStyle w:val="Heading2"/>
        <w:rPr>
          <w:rFonts w:ascii="Times New Roman" w:hAnsi="Times New Roman" w:cs="Times New Roman"/>
        </w:rPr>
      </w:pPr>
      <w:sdt>
        <w:sdtPr>
          <w:rPr>
            <w:rFonts w:ascii="Times New Roman" w:hAnsi="Times New Roman" w:cs="Times New Roman"/>
          </w:rPr>
          <w:alias w:val="Timeline for Execution:"/>
          <w:tag w:val="Timeline for Execution:"/>
          <w:id w:val="-1282346054"/>
          <w:placeholder>
            <w:docPart w:val="934E9C1B9C4649FF920965DEC7410068"/>
          </w:placeholder>
          <w:temporary/>
          <w:showingPlcHdr/>
          <w15:appearance w15:val="hidden"/>
        </w:sdtPr>
        <w:sdtEndPr/>
        <w:sdtContent>
          <w:r w:rsidR="00FC68B0" w:rsidRPr="008F66CF">
            <w:rPr>
              <w:rFonts w:ascii="Times New Roman" w:hAnsi="Times New Roman" w:cs="Times New Roman"/>
            </w:rPr>
            <w:t>Timeline for Execution</w:t>
          </w:r>
        </w:sdtContent>
      </w:sdt>
    </w:p>
    <w:tbl>
      <w:tblPr>
        <w:tblStyle w:val="ProposalTable"/>
        <w:tblW w:w="5051" w:type="pct"/>
        <w:tblLook w:val="04A0" w:firstRow="1" w:lastRow="0" w:firstColumn="1" w:lastColumn="0" w:noHBand="0" w:noVBand="1"/>
        <w:tblDescription w:val="Project timeline"/>
      </w:tblPr>
      <w:tblGrid>
        <w:gridCol w:w="5412"/>
        <w:gridCol w:w="962"/>
        <w:gridCol w:w="887"/>
        <w:gridCol w:w="1730"/>
      </w:tblGrid>
      <w:tr w:rsidR="001273C1" w:rsidRPr="008F66CF" w:rsidTr="00DE29BC">
        <w:trPr>
          <w:cnfStyle w:val="100000000000" w:firstRow="1" w:lastRow="0" w:firstColumn="0" w:lastColumn="0" w:oddVBand="0" w:evenVBand="0" w:oddHBand="0" w:evenHBand="0" w:firstRowFirstColumn="0" w:firstRowLastColumn="0" w:lastRowFirstColumn="0" w:lastRowLastColumn="0"/>
          <w:trHeight w:val="512"/>
        </w:trPr>
        <w:tc>
          <w:tcPr>
            <w:tcW w:w="3010" w:type="pct"/>
          </w:tcPr>
          <w:p w:rsidR="001273C1" w:rsidRPr="008F66CF" w:rsidRDefault="00C468D4">
            <w:pPr>
              <w:rPr>
                <w:rFonts w:ascii="Times New Roman" w:hAnsi="Times New Roman" w:cs="Times New Roman"/>
                <w:sz w:val="24"/>
                <w:szCs w:val="24"/>
              </w:rPr>
            </w:pPr>
            <w:sdt>
              <w:sdtPr>
                <w:rPr>
                  <w:rFonts w:ascii="Times New Roman" w:hAnsi="Times New Roman" w:cs="Times New Roman"/>
                  <w:sz w:val="24"/>
                  <w:szCs w:val="24"/>
                </w:rPr>
                <w:alias w:val="Description:"/>
                <w:tag w:val="Description:"/>
                <w:id w:val="-1811542606"/>
                <w:placeholder>
                  <w:docPart w:val="AA0C3E477D114B5DBA446553B306B6B8"/>
                </w:placeholder>
                <w:temporary/>
                <w:showingPlcHdr/>
                <w15:appearance w15:val="hidden"/>
              </w:sdtPr>
              <w:sdtEndPr/>
              <w:sdtContent>
                <w:r w:rsidR="00FC68B0" w:rsidRPr="008F66CF">
                  <w:rPr>
                    <w:rFonts w:ascii="Times New Roman" w:hAnsi="Times New Roman" w:cs="Times New Roman"/>
                    <w:sz w:val="24"/>
                    <w:szCs w:val="24"/>
                  </w:rPr>
                  <w:t>Description</w:t>
                </w:r>
              </w:sdtContent>
            </w:sdt>
          </w:p>
        </w:tc>
        <w:tc>
          <w:tcPr>
            <w:tcW w:w="535" w:type="pct"/>
          </w:tcPr>
          <w:p w:rsidR="001273C1" w:rsidRPr="008F66CF" w:rsidRDefault="00C468D4">
            <w:pPr>
              <w:rPr>
                <w:rFonts w:ascii="Times New Roman" w:hAnsi="Times New Roman" w:cs="Times New Roman"/>
                <w:sz w:val="24"/>
                <w:szCs w:val="24"/>
              </w:rPr>
            </w:pPr>
            <w:sdt>
              <w:sdtPr>
                <w:rPr>
                  <w:rFonts w:ascii="Times New Roman" w:hAnsi="Times New Roman" w:cs="Times New Roman"/>
                  <w:sz w:val="24"/>
                  <w:szCs w:val="24"/>
                </w:rPr>
                <w:alias w:val="Start Date:"/>
                <w:tag w:val="Start Date:"/>
                <w:id w:val="-617991579"/>
                <w:placeholder>
                  <w:docPart w:val="FCE09AF20B614006A3474A13E6F74A2B"/>
                </w:placeholder>
                <w:temporary/>
                <w:showingPlcHdr/>
                <w15:appearance w15:val="hidden"/>
              </w:sdtPr>
              <w:sdtEndPr/>
              <w:sdtContent>
                <w:r w:rsidR="00FC68B0" w:rsidRPr="008F66CF">
                  <w:rPr>
                    <w:rFonts w:ascii="Times New Roman" w:hAnsi="Times New Roman" w:cs="Times New Roman"/>
                    <w:sz w:val="24"/>
                    <w:szCs w:val="24"/>
                  </w:rPr>
                  <w:t>Start Date</w:t>
                </w:r>
              </w:sdtContent>
            </w:sdt>
          </w:p>
        </w:tc>
        <w:tc>
          <w:tcPr>
            <w:tcW w:w="493" w:type="pct"/>
          </w:tcPr>
          <w:p w:rsidR="001273C1" w:rsidRPr="008F66CF" w:rsidRDefault="00C468D4">
            <w:pPr>
              <w:rPr>
                <w:rFonts w:ascii="Times New Roman" w:hAnsi="Times New Roman" w:cs="Times New Roman"/>
                <w:sz w:val="24"/>
                <w:szCs w:val="24"/>
              </w:rPr>
            </w:pPr>
            <w:sdt>
              <w:sdtPr>
                <w:rPr>
                  <w:rFonts w:ascii="Times New Roman" w:hAnsi="Times New Roman" w:cs="Times New Roman"/>
                  <w:sz w:val="24"/>
                  <w:szCs w:val="24"/>
                </w:rPr>
                <w:alias w:val="End Date:"/>
                <w:tag w:val="End Date:"/>
                <w:id w:val="-285503997"/>
                <w:placeholder>
                  <w:docPart w:val="B3A61B8780C148748E67C9C5EC78203C"/>
                </w:placeholder>
                <w:temporary/>
                <w:showingPlcHdr/>
                <w15:appearance w15:val="hidden"/>
              </w:sdtPr>
              <w:sdtEndPr/>
              <w:sdtContent>
                <w:r w:rsidR="00FC68B0" w:rsidRPr="008F66CF">
                  <w:rPr>
                    <w:rFonts w:ascii="Times New Roman" w:hAnsi="Times New Roman" w:cs="Times New Roman"/>
                    <w:sz w:val="24"/>
                    <w:szCs w:val="24"/>
                  </w:rPr>
                  <w:t>End Date</w:t>
                </w:r>
              </w:sdtContent>
            </w:sdt>
          </w:p>
        </w:tc>
        <w:tc>
          <w:tcPr>
            <w:tcW w:w="962" w:type="pct"/>
          </w:tcPr>
          <w:p w:rsidR="001273C1" w:rsidRPr="008F66CF" w:rsidRDefault="00C468D4">
            <w:pPr>
              <w:rPr>
                <w:rFonts w:ascii="Times New Roman" w:hAnsi="Times New Roman" w:cs="Times New Roman"/>
                <w:sz w:val="24"/>
                <w:szCs w:val="24"/>
              </w:rPr>
            </w:pPr>
            <w:sdt>
              <w:sdtPr>
                <w:rPr>
                  <w:rFonts w:ascii="Times New Roman" w:hAnsi="Times New Roman" w:cs="Times New Roman"/>
                  <w:sz w:val="24"/>
                  <w:szCs w:val="24"/>
                </w:rPr>
                <w:alias w:val="Duration:"/>
                <w:tag w:val="Duration:"/>
                <w:id w:val="-809235519"/>
                <w:placeholder>
                  <w:docPart w:val="BBC77F5156164311AD2A7AF26040873D"/>
                </w:placeholder>
                <w:temporary/>
                <w:showingPlcHdr/>
                <w15:appearance w15:val="hidden"/>
              </w:sdtPr>
              <w:sdtEndPr/>
              <w:sdtContent>
                <w:r w:rsidR="00FC68B0" w:rsidRPr="008F66CF">
                  <w:rPr>
                    <w:rFonts w:ascii="Times New Roman" w:hAnsi="Times New Roman" w:cs="Times New Roman"/>
                    <w:sz w:val="24"/>
                    <w:szCs w:val="24"/>
                  </w:rPr>
                  <w:t>Duration</w:t>
                </w:r>
              </w:sdtContent>
            </w:sdt>
          </w:p>
        </w:tc>
      </w:tr>
      <w:tr w:rsidR="001273C1" w:rsidRPr="008F66CF" w:rsidTr="0033780B">
        <w:trPr>
          <w:trHeight w:val="745"/>
        </w:trPr>
        <w:tc>
          <w:tcPr>
            <w:tcW w:w="3010" w:type="pct"/>
          </w:tcPr>
          <w:p w:rsidR="001273C1" w:rsidRPr="0049730B" w:rsidRDefault="0049730B" w:rsidP="0049730B">
            <w:pPr>
              <w:rPr>
                <w:rFonts w:ascii="Times New Roman" w:hAnsi="Times New Roman" w:cs="Times New Roman"/>
                <w:b/>
                <w:sz w:val="24"/>
                <w:szCs w:val="24"/>
              </w:rPr>
            </w:pPr>
            <w:r w:rsidRPr="0049730B">
              <w:rPr>
                <w:rFonts w:ascii="Times New Roman" w:hAnsi="Times New Roman" w:cs="Times New Roman"/>
                <w:b/>
                <w:sz w:val="24"/>
                <w:szCs w:val="24"/>
              </w:rPr>
              <w:t>Project Start: Phase 1</w:t>
            </w:r>
            <w:r>
              <w:rPr>
                <w:rFonts w:ascii="Times New Roman" w:hAnsi="Times New Roman" w:cs="Times New Roman"/>
                <w:b/>
                <w:sz w:val="24"/>
                <w:szCs w:val="24"/>
              </w:rPr>
              <w:t xml:space="preserve"> start up</w:t>
            </w:r>
          </w:p>
        </w:tc>
        <w:tc>
          <w:tcPr>
            <w:tcW w:w="535" w:type="pct"/>
          </w:tcPr>
          <w:p w:rsidR="001273C1" w:rsidRPr="008F66CF" w:rsidRDefault="00280DAC">
            <w:pPr>
              <w:rPr>
                <w:rFonts w:ascii="Times New Roman" w:hAnsi="Times New Roman" w:cs="Times New Roman"/>
                <w:sz w:val="24"/>
                <w:szCs w:val="24"/>
              </w:rPr>
            </w:pPr>
            <w:r>
              <w:rPr>
                <w:rFonts w:ascii="Times New Roman" w:hAnsi="Times New Roman" w:cs="Times New Roman"/>
                <w:sz w:val="24"/>
                <w:szCs w:val="24"/>
              </w:rPr>
              <w:t>TBD</w:t>
            </w:r>
          </w:p>
        </w:tc>
        <w:tc>
          <w:tcPr>
            <w:tcW w:w="493" w:type="pct"/>
          </w:tcPr>
          <w:p w:rsidR="001273C1" w:rsidRPr="008F66CF" w:rsidRDefault="001273C1">
            <w:pPr>
              <w:rPr>
                <w:rFonts w:ascii="Times New Roman" w:hAnsi="Times New Roman" w:cs="Times New Roman"/>
                <w:sz w:val="24"/>
                <w:szCs w:val="24"/>
              </w:rPr>
            </w:pPr>
          </w:p>
        </w:tc>
        <w:tc>
          <w:tcPr>
            <w:tcW w:w="962" w:type="pct"/>
          </w:tcPr>
          <w:p w:rsidR="001273C1" w:rsidRPr="00B8536C" w:rsidRDefault="0049730B">
            <w:pPr>
              <w:rPr>
                <w:rFonts w:ascii="Times New Roman" w:hAnsi="Times New Roman" w:cs="Times New Roman"/>
                <w:b/>
                <w:sz w:val="24"/>
                <w:szCs w:val="24"/>
              </w:rPr>
            </w:pPr>
            <w:r w:rsidRPr="00B8536C">
              <w:rPr>
                <w:rFonts w:ascii="Times New Roman" w:hAnsi="Times New Roman" w:cs="Times New Roman"/>
                <w:b/>
                <w:sz w:val="24"/>
                <w:szCs w:val="24"/>
              </w:rPr>
              <w:t>One week</w:t>
            </w:r>
          </w:p>
        </w:tc>
      </w:tr>
      <w:tr w:rsidR="00280DAC" w:rsidRPr="008F66CF" w:rsidTr="0033780B">
        <w:trPr>
          <w:trHeight w:val="702"/>
        </w:trPr>
        <w:tc>
          <w:tcPr>
            <w:tcW w:w="3010" w:type="pct"/>
          </w:tcPr>
          <w:p w:rsidR="00280DAC" w:rsidRPr="008F66CF" w:rsidRDefault="0049730B" w:rsidP="0049730B">
            <w:pPr>
              <w:rPr>
                <w:rFonts w:ascii="Times New Roman" w:hAnsi="Times New Roman" w:cs="Times New Roman"/>
                <w:sz w:val="24"/>
                <w:szCs w:val="24"/>
              </w:rPr>
            </w:pPr>
            <w:r>
              <w:rPr>
                <w:rFonts w:ascii="Times New Roman" w:hAnsi="Times New Roman" w:cs="Times New Roman"/>
                <w:sz w:val="24"/>
                <w:szCs w:val="24"/>
              </w:rPr>
              <w:t>Milestone 1: B</w:t>
            </w:r>
            <w:r w:rsidRPr="00555F5F">
              <w:rPr>
                <w:rFonts w:ascii="Times New Roman" w:hAnsi="Times New Roman" w:cs="Times New Roman"/>
                <w:sz w:val="24"/>
                <w:szCs w:val="24"/>
              </w:rPr>
              <w:t xml:space="preserve">atch/course </w:t>
            </w:r>
            <w:r>
              <w:rPr>
                <w:rFonts w:ascii="Times New Roman" w:hAnsi="Times New Roman" w:cs="Times New Roman"/>
                <w:sz w:val="24"/>
                <w:szCs w:val="24"/>
              </w:rPr>
              <w:t xml:space="preserve">training </w:t>
            </w:r>
          </w:p>
        </w:tc>
        <w:tc>
          <w:tcPr>
            <w:tcW w:w="535" w:type="pct"/>
          </w:tcPr>
          <w:p w:rsidR="00280DAC" w:rsidRDefault="00280DAC" w:rsidP="00280DAC">
            <w:r w:rsidRPr="00E014DA">
              <w:rPr>
                <w:rFonts w:ascii="Times New Roman" w:hAnsi="Times New Roman" w:cs="Times New Roman"/>
                <w:sz w:val="24"/>
                <w:szCs w:val="24"/>
              </w:rPr>
              <w:t>TBD</w:t>
            </w:r>
          </w:p>
        </w:tc>
        <w:tc>
          <w:tcPr>
            <w:tcW w:w="493" w:type="pct"/>
          </w:tcPr>
          <w:p w:rsidR="00280DAC" w:rsidRPr="008F66CF" w:rsidRDefault="00280DAC" w:rsidP="00280DAC">
            <w:pPr>
              <w:rPr>
                <w:rFonts w:ascii="Times New Roman" w:hAnsi="Times New Roman" w:cs="Times New Roman"/>
                <w:sz w:val="24"/>
                <w:szCs w:val="24"/>
              </w:rPr>
            </w:pPr>
          </w:p>
        </w:tc>
        <w:tc>
          <w:tcPr>
            <w:tcW w:w="962" w:type="pct"/>
          </w:tcPr>
          <w:p w:rsidR="00280DAC" w:rsidRPr="00B8536C" w:rsidRDefault="0049730B" w:rsidP="00280DAC">
            <w:pPr>
              <w:rPr>
                <w:rFonts w:ascii="Times New Roman" w:hAnsi="Times New Roman" w:cs="Times New Roman"/>
                <w:b/>
                <w:sz w:val="24"/>
                <w:szCs w:val="24"/>
              </w:rPr>
            </w:pPr>
            <w:r w:rsidRPr="00B8536C">
              <w:rPr>
                <w:rFonts w:ascii="Times New Roman" w:hAnsi="Times New Roman" w:cs="Times New Roman"/>
                <w:b/>
                <w:sz w:val="24"/>
                <w:szCs w:val="24"/>
              </w:rPr>
              <w:t>Two months</w:t>
            </w:r>
          </w:p>
        </w:tc>
      </w:tr>
      <w:tr w:rsidR="00280DAC" w:rsidRPr="008F66CF" w:rsidTr="0033780B">
        <w:trPr>
          <w:trHeight w:val="702"/>
        </w:trPr>
        <w:tc>
          <w:tcPr>
            <w:tcW w:w="3010" w:type="pct"/>
          </w:tcPr>
          <w:p w:rsidR="0049730B" w:rsidRPr="008F66CF" w:rsidRDefault="0049730B" w:rsidP="0049730B">
            <w:pPr>
              <w:rPr>
                <w:rFonts w:ascii="Times New Roman" w:hAnsi="Times New Roman" w:cs="Times New Roman"/>
                <w:sz w:val="24"/>
                <w:szCs w:val="24"/>
              </w:rPr>
            </w:pPr>
            <w:r>
              <w:rPr>
                <w:rFonts w:ascii="Times New Roman" w:hAnsi="Times New Roman" w:cs="Times New Roman"/>
                <w:sz w:val="24"/>
                <w:szCs w:val="24"/>
              </w:rPr>
              <w:t>Milestone 2: I</w:t>
            </w:r>
            <w:r w:rsidRPr="00555F5F">
              <w:rPr>
                <w:rFonts w:ascii="Times New Roman" w:hAnsi="Times New Roman" w:cs="Times New Roman"/>
                <w:sz w:val="24"/>
                <w:szCs w:val="24"/>
              </w:rPr>
              <w:t xml:space="preserve">ndividual </w:t>
            </w:r>
            <w:r>
              <w:rPr>
                <w:rFonts w:ascii="Times New Roman" w:hAnsi="Times New Roman" w:cs="Times New Roman"/>
                <w:sz w:val="24"/>
                <w:szCs w:val="24"/>
              </w:rPr>
              <w:t xml:space="preserve">student </w:t>
            </w:r>
            <w:r w:rsidRPr="00555F5F">
              <w:rPr>
                <w:rFonts w:ascii="Times New Roman" w:hAnsi="Times New Roman" w:cs="Times New Roman"/>
                <w:sz w:val="24"/>
                <w:szCs w:val="24"/>
              </w:rPr>
              <w:t>practice</w:t>
            </w:r>
          </w:p>
        </w:tc>
        <w:tc>
          <w:tcPr>
            <w:tcW w:w="535" w:type="pct"/>
          </w:tcPr>
          <w:p w:rsidR="00280DAC" w:rsidRDefault="00280DAC" w:rsidP="00280DAC">
            <w:r w:rsidRPr="00E014DA">
              <w:rPr>
                <w:rFonts w:ascii="Times New Roman" w:hAnsi="Times New Roman" w:cs="Times New Roman"/>
                <w:sz w:val="24"/>
                <w:szCs w:val="24"/>
              </w:rPr>
              <w:t>TBD</w:t>
            </w:r>
          </w:p>
        </w:tc>
        <w:tc>
          <w:tcPr>
            <w:tcW w:w="493" w:type="pct"/>
          </w:tcPr>
          <w:p w:rsidR="00280DAC" w:rsidRPr="008F66CF" w:rsidRDefault="00280DAC" w:rsidP="00280DAC">
            <w:pPr>
              <w:rPr>
                <w:rFonts w:ascii="Times New Roman" w:hAnsi="Times New Roman" w:cs="Times New Roman"/>
                <w:sz w:val="24"/>
                <w:szCs w:val="24"/>
              </w:rPr>
            </w:pPr>
          </w:p>
        </w:tc>
        <w:tc>
          <w:tcPr>
            <w:tcW w:w="962" w:type="pct"/>
          </w:tcPr>
          <w:p w:rsidR="00280DAC" w:rsidRPr="00B8536C" w:rsidRDefault="0049730B" w:rsidP="00280DAC">
            <w:pPr>
              <w:rPr>
                <w:rFonts w:ascii="Times New Roman" w:hAnsi="Times New Roman" w:cs="Times New Roman"/>
                <w:b/>
                <w:sz w:val="24"/>
                <w:szCs w:val="24"/>
              </w:rPr>
            </w:pPr>
            <w:r w:rsidRPr="00B8536C">
              <w:rPr>
                <w:rFonts w:ascii="Times New Roman" w:hAnsi="Times New Roman" w:cs="Times New Roman"/>
                <w:b/>
                <w:sz w:val="24"/>
                <w:szCs w:val="24"/>
              </w:rPr>
              <w:t xml:space="preserve">One </w:t>
            </w:r>
            <w:r w:rsidR="004D6E6B" w:rsidRPr="00B8536C">
              <w:rPr>
                <w:rFonts w:ascii="Times New Roman" w:hAnsi="Times New Roman" w:cs="Times New Roman"/>
                <w:b/>
                <w:sz w:val="24"/>
                <w:szCs w:val="24"/>
              </w:rPr>
              <w:t>month</w:t>
            </w:r>
          </w:p>
        </w:tc>
      </w:tr>
      <w:tr w:rsidR="00280DAC" w:rsidRPr="008F66CF" w:rsidTr="0033780B">
        <w:trPr>
          <w:trHeight w:val="702"/>
        </w:trPr>
        <w:tc>
          <w:tcPr>
            <w:tcW w:w="3010" w:type="pct"/>
          </w:tcPr>
          <w:p w:rsidR="00280DAC" w:rsidRPr="0049730B" w:rsidRDefault="00C468D4" w:rsidP="004D6E6B">
            <w:pPr>
              <w:rPr>
                <w:rFonts w:ascii="Times New Roman" w:hAnsi="Times New Roman" w:cs="Times New Roman"/>
                <w:b/>
                <w:sz w:val="24"/>
                <w:szCs w:val="24"/>
              </w:rPr>
            </w:pPr>
            <w:sdt>
              <w:sdtPr>
                <w:rPr>
                  <w:rFonts w:ascii="Times New Roman" w:hAnsi="Times New Roman" w:cs="Times New Roman"/>
                  <w:b/>
                  <w:sz w:val="24"/>
                  <w:szCs w:val="24"/>
                </w:rPr>
                <w:alias w:val="Phase 1 Complete:"/>
                <w:tag w:val="Phase 1 Complete:"/>
                <w:id w:val="-1329051165"/>
                <w:placeholder>
                  <w:docPart w:val="85956913CC7B41BB8E04DF138ABA533C"/>
                </w:placeholder>
                <w:temporary/>
                <w:showingPlcHdr/>
                <w15:appearance w15:val="hidden"/>
              </w:sdtPr>
              <w:sdtEndPr/>
              <w:sdtContent>
                <w:r w:rsidR="0049730B" w:rsidRPr="0049730B">
                  <w:rPr>
                    <w:rFonts w:ascii="Times New Roman" w:hAnsi="Times New Roman" w:cs="Times New Roman"/>
                    <w:b/>
                    <w:sz w:val="24"/>
                    <w:szCs w:val="24"/>
                  </w:rPr>
                  <w:t>Phase 1 Complete</w:t>
                </w:r>
              </w:sdtContent>
            </w:sdt>
            <w:r w:rsidR="0049730B" w:rsidRPr="0049730B">
              <w:rPr>
                <w:rFonts w:ascii="Times New Roman" w:hAnsi="Times New Roman" w:cs="Times New Roman"/>
                <w:b/>
                <w:sz w:val="24"/>
                <w:szCs w:val="24"/>
              </w:rPr>
              <w:t xml:space="preserve">: </w:t>
            </w:r>
          </w:p>
        </w:tc>
        <w:tc>
          <w:tcPr>
            <w:tcW w:w="535" w:type="pct"/>
          </w:tcPr>
          <w:p w:rsidR="00280DAC" w:rsidRDefault="00280DAC" w:rsidP="00280DAC">
            <w:r w:rsidRPr="00E014DA">
              <w:rPr>
                <w:rFonts w:ascii="Times New Roman" w:hAnsi="Times New Roman" w:cs="Times New Roman"/>
                <w:sz w:val="24"/>
                <w:szCs w:val="24"/>
              </w:rPr>
              <w:t>TBD</w:t>
            </w:r>
          </w:p>
        </w:tc>
        <w:tc>
          <w:tcPr>
            <w:tcW w:w="493" w:type="pct"/>
          </w:tcPr>
          <w:p w:rsidR="00280DAC" w:rsidRPr="008F66CF" w:rsidRDefault="00280DAC" w:rsidP="00280DAC">
            <w:pPr>
              <w:rPr>
                <w:rFonts w:ascii="Times New Roman" w:hAnsi="Times New Roman" w:cs="Times New Roman"/>
                <w:sz w:val="24"/>
                <w:szCs w:val="24"/>
              </w:rPr>
            </w:pPr>
          </w:p>
        </w:tc>
        <w:tc>
          <w:tcPr>
            <w:tcW w:w="962" w:type="pct"/>
          </w:tcPr>
          <w:p w:rsidR="00280DAC" w:rsidRPr="00B8536C" w:rsidRDefault="004D6E6B" w:rsidP="00280DAC">
            <w:pPr>
              <w:rPr>
                <w:rFonts w:ascii="Times New Roman" w:hAnsi="Times New Roman" w:cs="Times New Roman"/>
                <w:b/>
                <w:sz w:val="24"/>
                <w:szCs w:val="24"/>
              </w:rPr>
            </w:pPr>
            <w:r w:rsidRPr="00B8536C">
              <w:rPr>
                <w:rFonts w:ascii="Times New Roman" w:hAnsi="Times New Roman" w:cs="Times New Roman"/>
                <w:b/>
                <w:sz w:val="24"/>
                <w:szCs w:val="24"/>
              </w:rPr>
              <w:t>Three months</w:t>
            </w:r>
          </w:p>
        </w:tc>
      </w:tr>
      <w:tr w:rsidR="00280DAC" w:rsidRPr="008F66CF" w:rsidTr="00710896">
        <w:trPr>
          <w:trHeight w:val="1763"/>
        </w:trPr>
        <w:tc>
          <w:tcPr>
            <w:tcW w:w="3010" w:type="pct"/>
          </w:tcPr>
          <w:p w:rsidR="0009050A" w:rsidRPr="0033780B" w:rsidRDefault="00B8536C" w:rsidP="00B8536C">
            <w:pPr>
              <w:spacing w:after="180" w:line="288" w:lineRule="auto"/>
              <w:rPr>
                <w:rFonts w:ascii="Times New Roman" w:hAnsi="Times New Roman" w:cs="Times New Roman"/>
                <w:b/>
                <w:sz w:val="24"/>
                <w:szCs w:val="24"/>
              </w:rPr>
            </w:pPr>
            <w:r w:rsidRPr="0033780B">
              <w:rPr>
                <w:rFonts w:ascii="Times New Roman" w:hAnsi="Times New Roman" w:cs="Times New Roman"/>
                <w:b/>
                <w:sz w:val="24"/>
                <w:szCs w:val="24"/>
              </w:rPr>
              <w:t xml:space="preserve">Milestone 3 </w:t>
            </w:r>
            <w:r w:rsidR="0009050A" w:rsidRPr="0033780B">
              <w:rPr>
                <w:rFonts w:ascii="Times New Roman" w:hAnsi="Times New Roman" w:cs="Times New Roman"/>
                <w:b/>
                <w:sz w:val="24"/>
                <w:szCs w:val="24"/>
              </w:rPr>
              <w:t>Per individual student</w:t>
            </w:r>
            <w:r w:rsidRPr="0033780B">
              <w:rPr>
                <w:rFonts w:ascii="Times New Roman" w:hAnsi="Times New Roman" w:cs="Times New Roman"/>
                <w:b/>
                <w:sz w:val="24"/>
                <w:szCs w:val="24"/>
              </w:rPr>
              <w:t>:</w:t>
            </w:r>
          </w:p>
          <w:p w:rsidR="00280DAC" w:rsidRPr="008F66CF" w:rsidRDefault="00B8536C" w:rsidP="0009050A">
            <w:pPr>
              <w:spacing w:after="180" w:line="288" w:lineRule="auto"/>
              <w:rPr>
                <w:rFonts w:ascii="Times New Roman" w:hAnsi="Times New Roman" w:cs="Times New Roman"/>
                <w:sz w:val="24"/>
                <w:szCs w:val="24"/>
              </w:rPr>
            </w:pPr>
            <w:r w:rsidRPr="00D3438C">
              <w:rPr>
                <w:rFonts w:ascii="Times New Roman" w:hAnsi="Times New Roman" w:cs="Times New Roman"/>
                <w:sz w:val="24"/>
                <w:szCs w:val="24"/>
              </w:rPr>
              <w:t>Will assist in preparing resume according to market requirements are upon successful competition of training course.</w:t>
            </w:r>
          </w:p>
        </w:tc>
        <w:tc>
          <w:tcPr>
            <w:tcW w:w="535" w:type="pct"/>
          </w:tcPr>
          <w:p w:rsidR="00280DAC" w:rsidRDefault="00280DAC" w:rsidP="00280DAC">
            <w:r w:rsidRPr="00E014DA">
              <w:rPr>
                <w:rFonts w:ascii="Times New Roman" w:hAnsi="Times New Roman" w:cs="Times New Roman"/>
                <w:sz w:val="24"/>
                <w:szCs w:val="24"/>
              </w:rPr>
              <w:t>TBD</w:t>
            </w:r>
          </w:p>
        </w:tc>
        <w:tc>
          <w:tcPr>
            <w:tcW w:w="493" w:type="pct"/>
          </w:tcPr>
          <w:p w:rsidR="00280DAC" w:rsidRPr="008F66CF" w:rsidRDefault="00280DAC" w:rsidP="00280DAC">
            <w:pPr>
              <w:rPr>
                <w:rFonts w:ascii="Times New Roman" w:hAnsi="Times New Roman" w:cs="Times New Roman"/>
                <w:sz w:val="24"/>
                <w:szCs w:val="24"/>
              </w:rPr>
            </w:pPr>
          </w:p>
        </w:tc>
        <w:tc>
          <w:tcPr>
            <w:tcW w:w="962" w:type="pct"/>
          </w:tcPr>
          <w:p w:rsidR="00280DAC" w:rsidRPr="0009050A" w:rsidRDefault="0009050A" w:rsidP="00280DAC">
            <w:pPr>
              <w:rPr>
                <w:rFonts w:ascii="Times New Roman" w:hAnsi="Times New Roman" w:cs="Times New Roman"/>
                <w:b/>
                <w:sz w:val="24"/>
                <w:szCs w:val="24"/>
              </w:rPr>
            </w:pPr>
            <w:r w:rsidRPr="0009050A">
              <w:rPr>
                <w:rFonts w:ascii="Times New Roman" w:hAnsi="Times New Roman" w:cs="Times New Roman"/>
                <w:b/>
                <w:sz w:val="24"/>
                <w:szCs w:val="24"/>
              </w:rPr>
              <w:t>One week</w:t>
            </w:r>
          </w:p>
        </w:tc>
      </w:tr>
    </w:tbl>
    <w:p w:rsidR="000471FE" w:rsidRDefault="000471FE">
      <w:pPr>
        <w:pStyle w:val="Heading1"/>
        <w:rPr>
          <w:rFonts w:ascii="Times New Roman" w:hAnsi="Times New Roman" w:cs="Times New Roman"/>
          <w:sz w:val="24"/>
          <w:szCs w:val="24"/>
        </w:rPr>
      </w:pPr>
    </w:p>
    <w:p w:rsidR="001273C1" w:rsidRDefault="006906BD">
      <w:pPr>
        <w:pStyle w:val="Heading1"/>
        <w:rPr>
          <w:rFonts w:ascii="Times New Roman" w:hAnsi="Times New Roman" w:cs="Times New Roman"/>
          <w:sz w:val="24"/>
          <w:szCs w:val="24"/>
        </w:rPr>
      </w:pPr>
      <w:r>
        <w:rPr>
          <w:rFonts w:ascii="Times New Roman" w:hAnsi="Times New Roman" w:cs="Times New Roman"/>
          <w:sz w:val="24"/>
          <w:szCs w:val="24"/>
        </w:rPr>
        <w:t>PRICING</w:t>
      </w:r>
    </w:p>
    <w:p w:rsidR="006906BD" w:rsidRPr="006906BD" w:rsidRDefault="006906BD" w:rsidP="006906BD">
      <w:pPr>
        <w:shd w:val="clear" w:color="auto" w:fill="FFFFFF"/>
        <w:spacing w:after="0" w:line="240" w:lineRule="auto"/>
      </w:pPr>
      <w:r>
        <w:rPr>
          <w:rFonts w:ascii="Times New Roman" w:hAnsi="Times New Roman" w:cs="Times New Roman"/>
          <w:sz w:val="24"/>
          <w:szCs w:val="24"/>
        </w:rPr>
        <w:t xml:space="preserve">The following table details the pricing for delivery of the services outlined in this proposal. </w:t>
      </w:r>
      <w:r w:rsidRPr="00DE29BC">
        <w:rPr>
          <w:rFonts w:ascii="Times New Roman" w:hAnsi="Times New Roman" w:cs="Times New Roman"/>
          <w:b/>
          <w:i/>
          <w:sz w:val="24"/>
          <w:szCs w:val="24"/>
          <w:u w:val="single"/>
        </w:rPr>
        <w:t>Final pricing is based on number of students enrolled</w:t>
      </w:r>
      <w:r>
        <w:rPr>
          <w:rFonts w:ascii="Times New Roman" w:hAnsi="Times New Roman" w:cs="Times New Roman"/>
          <w:sz w:val="24"/>
          <w:szCs w:val="24"/>
        </w:rPr>
        <w:t xml:space="preserve">. The proposal pricing is good for thirty days from date of proposal. </w:t>
      </w:r>
    </w:p>
    <w:p w:rsidR="0033780B" w:rsidRPr="008F66CF" w:rsidRDefault="0033780B">
      <w:pPr>
        <w:rPr>
          <w:rFonts w:ascii="Times New Roman" w:hAnsi="Times New Roman" w:cs="Times New Roman"/>
          <w:sz w:val="24"/>
          <w:szCs w:val="24"/>
        </w:rPr>
      </w:pPr>
    </w:p>
    <w:tbl>
      <w:tblPr>
        <w:tblStyle w:val="ProposalTable"/>
        <w:tblW w:w="5000" w:type="pct"/>
        <w:tblLook w:val="04E0" w:firstRow="1" w:lastRow="1" w:firstColumn="1" w:lastColumn="0" w:noHBand="0" w:noVBand="1"/>
        <w:tblDescription w:val="Pricing summary"/>
      </w:tblPr>
      <w:tblGrid>
        <w:gridCol w:w="6935"/>
        <w:gridCol w:w="1965"/>
      </w:tblGrid>
      <w:tr w:rsidR="001273C1" w:rsidRPr="008F66CF" w:rsidTr="001273C1">
        <w:trPr>
          <w:cnfStyle w:val="100000000000" w:firstRow="1" w:lastRow="0" w:firstColumn="0" w:lastColumn="0" w:oddVBand="0" w:evenVBand="0" w:oddHBand="0" w:evenHBand="0" w:firstRowFirstColumn="0" w:firstRowLastColumn="0" w:lastRowFirstColumn="0" w:lastRowLastColumn="0"/>
        </w:trPr>
        <w:tc>
          <w:tcPr>
            <w:tcW w:w="3896" w:type="pct"/>
          </w:tcPr>
          <w:p w:rsidR="001273C1" w:rsidRPr="008F66CF" w:rsidRDefault="00C468D4">
            <w:pPr>
              <w:rPr>
                <w:rFonts w:ascii="Times New Roman" w:hAnsi="Times New Roman" w:cs="Times New Roman"/>
                <w:sz w:val="24"/>
                <w:szCs w:val="24"/>
              </w:rPr>
            </w:pPr>
            <w:sdt>
              <w:sdtPr>
                <w:rPr>
                  <w:rFonts w:ascii="Times New Roman" w:hAnsi="Times New Roman" w:cs="Times New Roman"/>
                  <w:sz w:val="24"/>
                  <w:szCs w:val="24"/>
                </w:rPr>
                <w:alias w:val="Enter Item Description:"/>
                <w:tag w:val="Enter Item Description:"/>
                <w:id w:val="-1889945767"/>
                <w:placeholder>
                  <w:docPart w:val="6CE4879949954FDCAD17326C16C727EF"/>
                </w:placeholder>
                <w:temporary/>
                <w:showingPlcHdr/>
                <w15:appearance w15:val="hidden"/>
              </w:sdtPr>
              <w:sdtEndPr/>
              <w:sdtContent>
                <w:r w:rsidR="00280DAC" w:rsidRPr="008F66CF">
                  <w:rPr>
                    <w:rFonts w:ascii="Times New Roman" w:hAnsi="Times New Roman" w:cs="Times New Roman"/>
                    <w:sz w:val="24"/>
                    <w:szCs w:val="24"/>
                  </w:rPr>
                  <w:t>Item Description</w:t>
                </w:r>
              </w:sdtContent>
            </w:sdt>
          </w:p>
        </w:tc>
        <w:tc>
          <w:tcPr>
            <w:tcW w:w="1104" w:type="pct"/>
          </w:tcPr>
          <w:p w:rsidR="001273C1" w:rsidRPr="008F66CF" w:rsidRDefault="00C468D4">
            <w:pPr>
              <w:rPr>
                <w:rFonts w:ascii="Times New Roman" w:hAnsi="Times New Roman" w:cs="Times New Roman"/>
                <w:sz w:val="24"/>
                <w:szCs w:val="24"/>
              </w:rPr>
            </w:pPr>
            <w:sdt>
              <w:sdtPr>
                <w:rPr>
                  <w:rFonts w:ascii="Times New Roman" w:hAnsi="Times New Roman" w:cs="Times New Roman"/>
                  <w:sz w:val="24"/>
                  <w:szCs w:val="24"/>
                </w:rPr>
                <w:alias w:val="Price:"/>
                <w:tag w:val="Price:"/>
                <w:id w:val="38640934"/>
                <w:placeholder>
                  <w:docPart w:val="5736A99CCE48480DB6FDF70A1F5F6800"/>
                </w:placeholder>
                <w:temporary/>
                <w:showingPlcHdr/>
                <w15:appearance w15:val="hidden"/>
              </w:sdtPr>
              <w:sdtEndPr/>
              <w:sdtContent>
                <w:r w:rsidR="006C5ECB" w:rsidRPr="008F66CF">
                  <w:rPr>
                    <w:rFonts w:ascii="Times New Roman" w:hAnsi="Times New Roman" w:cs="Times New Roman"/>
                    <w:sz w:val="24"/>
                    <w:szCs w:val="24"/>
                  </w:rPr>
                  <w:t>Price</w:t>
                </w:r>
              </w:sdtContent>
            </w:sdt>
          </w:p>
        </w:tc>
      </w:tr>
      <w:tr w:rsidR="001273C1" w:rsidRPr="008F66CF" w:rsidTr="001273C1">
        <w:tc>
          <w:tcPr>
            <w:tcW w:w="3896" w:type="pct"/>
          </w:tcPr>
          <w:p w:rsidR="001273C1" w:rsidRPr="0033780B" w:rsidRDefault="0033780B" w:rsidP="00912955">
            <w:pPr>
              <w:rPr>
                <w:rFonts w:ascii="Times New Roman" w:hAnsi="Times New Roman" w:cs="Times New Roman"/>
                <w:b/>
                <w:sz w:val="24"/>
                <w:szCs w:val="24"/>
              </w:rPr>
            </w:pPr>
            <w:r>
              <w:rPr>
                <w:rFonts w:ascii="Times New Roman" w:hAnsi="Times New Roman" w:cs="Times New Roman"/>
                <w:b/>
                <w:sz w:val="24"/>
                <w:szCs w:val="24"/>
              </w:rPr>
              <w:t>(</w:t>
            </w:r>
            <w:r w:rsidR="0009050A" w:rsidRPr="0033780B">
              <w:rPr>
                <w:rFonts w:ascii="Times New Roman" w:hAnsi="Times New Roman" w:cs="Times New Roman"/>
                <w:b/>
                <w:sz w:val="24"/>
                <w:szCs w:val="24"/>
              </w:rPr>
              <w:t>Budgetary training</w:t>
            </w:r>
            <w:r>
              <w:rPr>
                <w:rFonts w:ascii="Times New Roman" w:hAnsi="Times New Roman" w:cs="Times New Roman"/>
                <w:b/>
                <w:sz w:val="24"/>
                <w:szCs w:val="24"/>
              </w:rPr>
              <w:t>)</w:t>
            </w:r>
            <w:r w:rsidR="0009050A" w:rsidRPr="0033780B">
              <w:rPr>
                <w:rFonts w:ascii="Times New Roman" w:hAnsi="Times New Roman" w:cs="Times New Roman"/>
                <w:b/>
                <w:sz w:val="24"/>
                <w:szCs w:val="24"/>
              </w:rPr>
              <w:t xml:space="preserve"> fee </w:t>
            </w:r>
            <w:r w:rsidR="005945DF" w:rsidRPr="0033780B">
              <w:rPr>
                <w:rFonts w:ascii="Times New Roman" w:hAnsi="Times New Roman" w:cs="Times New Roman"/>
                <w:b/>
                <w:sz w:val="24"/>
                <w:szCs w:val="24"/>
              </w:rPr>
              <w:t>per student (10)</w:t>
            </w:r>
            <w:r w:rsidR="00DC3AC0">
              <w:rPr>
                <w:rFonts w:ascii="Times New Roman" w:hAnsi="Times New Roman" w:cs="Times New Roman"/>
                <w:b/>
                <w:sz w:val="24"/>
                <w:szCs w:val="24"/>
              </w:rPr>
              <w:t xml:space="preserve"> $</w:t>
            </w:r>
            <w:r w:rsidR="00887916">
              <w:rPr>
                <w:rFonts w:ascii="Times New Roman" w:hAnsi="Times New Roman" w:cs="Times New Roman"/>
                <w:b/>
                <w:sz w:val="24"/>
                <w:szCs w:val="24"/>
              </w:rPr>
              <w:t>00</w:t>
            </w:r>
            <w:r w:rsidR="00DC3AC0">
              <w:rPr>
                <w:rFonts w:ascii="Times New Roman" w:hAnsi="Times New Roman" w:cs="Times New Roman"/>
                <w:b/>
                <w:sz w:val="24"/>
                <w:szCs w:val="24"/>
              </w:rPr>
              <w:t>.00</w:t>
            </w:r>
          </w:p>
        </w:tc>
        <w:tc>
          <w:tcPr>
            <w:tcW w:w="1104" w:type="pct"/>
          </w:tcPr>
          <w:p w:rsidR="001273C1" w:rsidRPr="008F66CF" w:rsidRDefault="005945DF" w:rsidP="008C118C">
            <w:pPr>
              <w:pStyle w:val="TableTextDecimal"/>
              <w:jc w:val="center"/>
              <w:rPr>
                <w:rFonts w:ascii="Times New Roman" w:hAnsi="Times New Roman" w:cs="Times New Roman"/>
                <w:sz w:val="24"/>
                <w:szCs w:val="24"/>
              </w:rPr>
            </w:pPr>
            <w:r>
              <w:rPr>
                <w:rFonts w:ascii="Times New Roman" w:hAnsi="Times New Roman" w:cs="Times New Roman"/>
                <w:sz w:val="24"/>
                <w:szCs w:val="24"/>
              </w:rPr>
              <w:t>$000.00</w:t>
            </w:r>
          </w:p>
        </w:tc>
      </w:tr>
      <w:tr w:rsidR="001273C1" w:rsidRPr="008F66CF" w:rsidTr="001273C1">
        <w:tc>
          <w:tcPr>
            <w:tcW w:w="3896" w:type="pct"/>
          </w:tcPr>
          <w:p w:rsidR="001273C1" w:rsidRPr="0033780B" w:rsidRDefault="005945DF" w:rsidP="005945DF">
            <w:pPr>
              <w:rPr>
                <w:rFonts w:ascii="Times New Roman" w:hAnsi="Times New Roman" w:cs="Times New Roman"/>
                <w:b/>
                <w:sz w:val="24"/>
                <w:szCs w:val="24"/>
              </w:rPr>
            </w:pPr>
            <w:r w:rsidRPr="0033780B">
              <w:rPr>
                <w:rFonts w:ascii="Times New Roman" w:hAnsi="Times New Roman" w:cs="Times New Roman"/>
                <w:b/>
                <w:sz w:val="24"/>
                <w:szCs w:val="24"/>
              </w:rPr>
              <w:t>License fee per student (10)</w:t>
            </w:r>
            <w:r w:rsidR="00DC3AC0">
              <w:rPr>
                <w:rFonts w:ascii="Times New Roman" w:hAnsi="Times New Roman" w:cs="Times New Roman"/>
                <w:b/>
                <w:sz w:val="24"/>
                <w:szCs w:val="24"/>
              </w:rPr>
              <w:t xml:space="preserve"> ECC 6</w:t>
            </w:r>
            <w:r w:rsidR="00912955">
              <w:rPr>
                <w:rFonts w:ascii="Times New Roman" w:hAnsi="Times New Roman" w:cs="Times New Roman"/>
                <w:b/>
                <w:sz w:val="24"/>
                <w:szCs w:val="24"/>
              </w:rPr>
              <w:t>, $</w:t>
            </w:r>
            <w:r w:rsidR="00A17F7F">
              <w:rPr>
                <w:rFonts w:ascii="Times New Roman" w:hAnsi="Times New Roman" w:cs="Times New Roman"/>
                <w:b/>
                <w:sz w:val="24"/>
                <w:szCs w:val="24"/>
              </w:rPr>
              <w:t>0.00</w:t>
            </w:r>
          </w:p>
        </w:tc>
        <w:tc>
          <w:tcPr>
            <w:tcW w:w="1104" w:type="pct"/>
          </w:tcPr>
          <w:p w:rsidR="001273C1" w:rsidRPr="008F66CF" w:rsidRDefault="00DC3AC0" w:rsidP="008C118C">
            <w:pPr>
              <w:pStyle w:val="TableTextDecimal"/>
              <w:jc w:val="center"/>
              <w:rPr>
                <w:rFonts w:ascii="Times New Roman" w:hAnsi="Times New Roman" w:cs="Times New Roman"/>
                <w:sz w:val="24"/>
                <w:szCs w:val="24"/>
              </w:rPr>
            </w:pPr>
            <w:r>
              <w:rPr>
                <w:rFonts w:ascii="Times New Roman" w:hAnsi="Times New Roman" w:cs="Times New Roman"/>
                <w:sz w:val="24"/>
                <w:szCs w:val="24"/>
              </w:rPr>
              <w:t>$</w:t>
            </w:r>
            <w:r w:rsidR="008C118C">
              <w:rPr>
                <w:rFonts w:ascii="Times New Roman" w:hAnsi="Times New Roman" w:cs="Times New Roman"/>
                <w:sz w:val="24"/>
                <w:szCs w:val="24"/>
              </w:rPr>
              <w:t>0</w:t>
            </w:r>
            <w:r w:rsidR="00A17F7F">
              <w:rPr>
                <w:rFonts w:ascii="Times New Roman" w:hAnsi="Times New Roman" w:cs="Times New Roman"/>
                <w:sz w:val="24"/>
                <w:szCs w:val="24"/>
              </w:rPr>
              <w:t>0</w:t>
            </w:r>
            <w:r>
              <w:rPr>
                <w:rFonts w:ascii="Times New Roman" w:hAnsi="Times New Roman" w:cs="Times New Roman"/>
                <w:sz w:val="24"/>
                <w:szCs w:val="24"/>
              </w:rPr>
              <w:t>0.00</w:t>
            </w:r>
          </w:p>
        </w:tc>
      </w:tr>
      <w:tr w:rsidR="001273C1" w:rsidRPr="008F66CF" w:rsidTr="001273C1">
        <w:tc>
          <w:tcPr>
            <w:tcW w:w="3896" w:type="pct"/>
          </w:tcPr>
          <w:p w:rsidR="001273C1" w:rsidRPr="008F66CF" w:rsidRDefault="001273C1" w:rsidP="00A17F7F">
            <w:pPr>
              <w:pStyle w:val="NoSpacing"/>
              <w:rPr>
                <w:rFonts w:ascii="Times New Roman" w:hAnsi="Times New Roman" w:cs="Times New Roman"/>
                <w:sz w:val="24"/>
                <w:szCs w:val="24"/>
              </w:rPr>
            </w:pPr>
          </w:p>
        </w:tc>
        <w:tc>
          <w:tcPr>
            <w:tcW w:w="1104" w:type="pct"/>
          </w:tcPr>
          <w:p w:rsidR="001273C1" w:rsidRPr="008F66CF" w:rsidRDefault="001273C1" w:rsidP="00A17F7F">
            <w:pPr>
              <w:pStyle w:val="TableTextDecimal"/>
              <w:jc w:val="center"/>
              <w:rPr>
                <w:rFonts w:ascii="Times New Roman" w:hAnsi="Times New Roman" w:cs="Times New Roman"/>
                <w:sz w:val="24"/>
                <w:szCs w:val="24"/>
              </w:rPr>
            </w:pPr>
          </w:p>
        </w:tc>
      </w:tr>
      <w:tr w:rsidR="00280DAC" w:rsidRPr="008F66CF" w:rsidTr="001273C1">
        <w:tc>
          <w:tcPr>
            <w:tcW w:w="3896" w:type="pct"/>
          </w:tcPr>
          <w:p w:rsidR="00280DAC" w:rsidRPr="008F66CF" w:rsidRDefault="00280DAC">
            <w:pPr>
              <w:rPr>
                <w:rFonts w:ascii="Times New Roman" w:hAnsi="Times New Roman" w:cs="Times New Roman"/>
                <w:sz w:val="24"/>
                <w:szCs w:val="24"/>
              </w:rPr>
            </w:pPr>
          </w:p>
        </w:tc>
        <w:tc>
          <w:tcPr>
            <w:tcW w:w="1104" w:type="pct"/>
          </w:tcPr>
          <w:p w:rsidR="00280DAC" w:rsidRPr="008F66CF" w:rsidRDefault="00280DAC" w:rsidP="00A17F7F">
            <w:pPr>
              <w:pStyle w:val="TableTextDecimal"/>
              <w:jc w:val="center"/>
              <w:rPr>
                <w:rFonts w:ascii="Times New Roman" w:hAnsi="Times New Roman" w:cs="Times New Roman"/>
                <w:sz w:val="24"/>
                <w:szCs w:val="24"/>
              </w:rPr>
            </w:pPr>
          </w:p>
        </w:tc>
      </w:tr>
      <w:tr w:rsidR="001273C1" w:rsidRPr="008F66CF" w:rsidTr="001273C1">
        <w:tc>
          <w:tcPr>
            <w:tcW w:w="3896" w:type="pct"/>
          </w:tcPr>
          <w:p w:rsidR="001273C1" w:rsidRPr="008F66CF" w:rsidRDefault="001273C1">
            <w:pPr>
              <w:rPr>
                <w:rFonts w:ascii="Times New Roman" w:hAnsi="Times New Roman" w:cs="Times New Roman"/>
                <w:sz w:val="24"/>
                <w:szCs w:val="24"/>
              </w:rPr>
            </w:pPr>
          </w:p>
        </w:tc>
        <w:tc>
          <w:tcPr>
            <w:tcW w:w="1104" w:type="pct"/>
          </w:tcPr>
          <w:p w:rsidR="001273C1" w:rsidRPr="008F66CF" w:rsidRDefault="001273C1" w:rsidP="00A17F7F">
            <w:pPr>
              <w:pStyle w:val="TableTextDecimal"/>
              <w:jc w:val="center"/>
              <w:rPr>
                <w:rFonts w:ascii="Times New Roman" w:hAnsi="Times New Roman" w:cs="Times New Roman"/>
                <w:sz w:val="24"/>
                <w:szCs w:val="24"/>
              </w:rPr>
            </w:pPr>
          </w:p>
        </w:tc>
      </w:tr>
      <w:tr w:rsidR="00175325" w:rsidRPr="008F66CF" w:rsidTr="001273C1">
        <w:tc>
          <w:tcPr>
            <w:tcW w:w="3896" w:type="pct"/>
          </w:tcPr>
          <w:p w:rsidR="00175325" w:rsidRPr="008F66CF" w:rsidRDefault="00175325">
            <w:pPr>
              <w:rPr>
                <w:rFonts w:ascii="Times New Roman" w:hAnsi="Times New Roman" w:cs="Times New Roman"/>
                <w:sz w:val="24"/>
                <w:szCs w:val="24"/>
              </w:rPr>
            </w:pPr>
          </w:p>
        </w:tc>
        <w:tc>
          <w:tcPr>
            <w:tcW w:w="1104" w:type="pct"/>
          </w:tcPr>
          <w:p w:rsidR="00175325" w:rsidRDefault="00175325" w:rsidP="00A17F7F">
            <w:pPr>
              <w:pStyle w:val="TableTextDecimal"/>
              <w:jc w:val="center"/>
              <w:rPr>
                <w:rFonts w:ascii="Times New Roman" w:hAnsi="Times New Roman" w:cs="Times New Roman"/>
                <w:sz w:val="24"/>
                <w:szCs w:val="24"/>
              </w:rPr>
            </w:pPr>
          </w:p>
        </w:tc>
      </w:tr>
      <w:tr w:rsidR="001273C1" w:rsidRPr="008F66CF" w:rsidTr="001273C1">
        <w:tc>
          <w:tcPr>
            <w:tcW w:w="3896" w:type="pct"/>
            <w:shd w:val="clear" w:color="auto" w:fill="DEEAF6" w:themeFill="accent1" w:themeFillTint="33"/>
          </w:tcPr>
          <w:p w:rsidR="001273C1" w:rsidRPr="008F66CF" w:rsidRDefault="00FF21F3" w:rsidP="00FF21F3">
            <w:pPr>
              <w:rPr>
                <w:rFonts w:ascii="Times New Roman" w:hAnsi="Times New Roman" w:cs="Times New Roman"/>
                <w:b/>
                <w:bCs/>
                <w:sz w:val="24"/>
                <w:szCs w:val="24"/>
              </w:rPr>
            </w:pPr>
            <w:r>
              <w:rPr>
                <w:rFonts w:ascii="Times New Roman" w:hAnsi="Times New Roman" w:cs="Times New Roman"/>
                <w:b/>
                <w:bCs/>
                <w:sz w:val="24"/>
                <w:szCs w:val="24"/>
              </w:rPr>
              <w:t xml:space="preserve">Optional </w:t>
            </w:r>
            <w:r w:rsidR="0023123D">
              <w:rPr>
                <w:rFonts w:ascii="Times New Roman" w:hAnsi="Times New Roman" w:cs="Times New Roman"/>
                <w:b/>
                <w:bCs/>
                <w:sz w:val="24"/>
                <w:szCs w:val="24"/>
              </w:rPr>
              <w:t>course</w:t>
            </w:r>
            <w:r w:rsidR="005945DF">
              <w:rPr>
                <w:rFonts w:ascii="Times New Roman" w:hAnsi="Times New Roman" w:cs="Times New Roman"/>
                <w:b/>
                <w:bCs/>
                <w:sz w:val="24"/>
                <w:szCs w:val="24"/>
              </w:rPr>
              <w:t xml:space="preserve"> completion</w:t>
            </w:r>
            <w:r>
              <w:rPr>
                <w:rFonts w:ascii="Times New Roman" w:hAnsi="Times New Roman" w:cs="Times New Roman"/>
                <w:b/>
                <w:bCs/>
                <w:sz w:val="24"/>
                <w:szCs w:val="24"/>
              </w:rPr>
              <w:t xml:space="preserve"> </w:t>
            </w:r>
            <w:r w:rsidR="005945DF">
              <w:rPr>
                <w:rFonts w:ascii="Times New Roman" w:hAnsi="Times New Roman" w:cs="Times New Roman"/>
                <w:b/>
                <w:bCs/>
                <w:sz w:val="24"/>
                <w:szCs w:val="24"/>
              </w:rPr>
              <w:t xml:space="preserve">additional training </w:t>
            </w:r>
            <w:r w:rsidR="00280DAC">
              <w:rPr>
                <w:rFonts w:ascii="Times New Roman" w:hAnsi="Times New Roman" w:cs="Times New Roman"/>
                <w:b/>
                <w:bCs/>
                <w:sz w:val="24"/>
                <w:szCs w:val="24"/>
              </w:rPr>
              <w:t xml:space="preserve"> </w:t>
            </w:r>
            <w:r w:rsidR="00A17F7F">
              <w:rPr>
                <w:rFonts w:ascii="Times New Roman" w:hAnsi="Times New Roman" w:cs="Times New Roman"/>
                <w:b/>
                <w:bCs/>
                <w:sz w:val="24"/>
                <w:szCs w:val="24"/>
              </w:rPr>
              <w:t>(TBD)</w:t>
            </w:r>
          </w:p>
        </w:tc>
        <w:tc>
          <w:tcPr>
            <w:tcW w:w="1104" w:type="pct"/>
            <w:shd w:val="clear" w:color="auto" w:fill="DEEAF6" w:themeFill="accent1" w:themeFillTint="33"/>
          </w:tcPr>
          <w:p w:rsidR="001273C1" w:rsidRPr="008F66CF" w:rsidRDefault="00A17F7F" w:rsidP="00A17F7F">
            <w:pPr>
              <w:pStyle w:val="TableTextDecimal"/>
              <w:jc w:val="center"/>
              <w:rPr>
                <w:rFonts w:ascii="Times New Roman" w:hAnsi="Times New Roman" w:cs="Times New Roman"/>
                <w:b/>
                <w:bCs/>
                <w:sz w:val="24"/>
                <w:szCs w:val="24"/>
              </w:rPr>
            </w:pPr>
            <w:r>
              <w:rPr>
                <w:rFonts w:ascii="Times New Roman" w:hAnsi="Times New Roman" w:cs="Times New Roman"/>
                <w:b/>
                <w:bCs/>
                <w:sz w:val="24"/>
                <w:szCs w:val="24"/>
              </w:rPr>
              <w:t>$0.00</w:t>
            </w:r>
          </w:p>
        </w:tc>
      </w:tr>
      <w:tr w:rsidR="001273C1" w:rsidRPr="008F66CF" w:rsidTr="001273C1">
        <w:tc>
          <w:tcPr>
            <w:tcW w:w="3896" w:type="pct"/>
          </w:tcPr>
          <w:p w:rsidR="001273C1" w:rsidRPr="008F66CF" w:rsidRDefault="001273C1">
            <w:pPr>
              <w:rPr>
                <w:rFonts w:ascii="Times New Roman" w:hAnsi="Times New Roman" w:cs="Times New Roman"/>
                <w:sz w:val="24"/>
                <w:szCs w:val="24"/>
              </w:rPr>
            </w:pPr>
          </w:p>
        </w:tc>
        <w:tc>
          <w:tcPr>
            <w:tcW w:w="1104" w:type="pct"/>
          </w:tcPr>
          <w:p w:rsidR="001273C1" w:rsidRPr="008F66CF" w:rsidRDefault="001273C1" w:rsidP="00A17F7F">
            <w:pPr>
              <w:pStyle w:val="TableTextDecimal"/>
              <w:jc w:val="center"/>
              <w:rPr>
                <w:rFonts w:ascii="Times New Roman" w:hAnsi="Times New Roman" w:cs="Times New Roman"/>
                <w:sz w:val="24"/>
                <w:szCs w:val="24"/>
              </w:rPr>
            </w:pPr>
          </w:p>
        </w:tc>
      </w:tr>
      <w:tr w:rsidR="001273C1" w:rsidRPr="008F66CF" w:rsidTr="001273C1">
        <w:tc>
          <w:tcPr>
            <w:tcW w:w="3896" w:type="pct"/>
          </w:tcPr>
          <w:p w:rsidR="001273C1" w:rsidRPr="008F66CF" w:rsidRDefault="00C468D4" w:rsidP="00FF21F3">
            <w:pPr>
              <w:rPr>
                <w:rFonts w:ascii="Times New Roman" w:hAnsi="Times New Roman" w:cs="Times New Roman"/>
                <w:sz w:val="24"/>
                <w:szCs w:val="24"/>
              </w:rPr>
            </w:pPr>
            <w:sdt>
              <w:sdtPr>
                <w:rPr>
                  <w:rFonts w:ascii="Times New Roman" w:hAnsi="Times New Roman" w:cs="Times New Roman"/>
                  <w:b/>
                  <w:sz w:val="24"/>
                  <w:szCs w:val="24"/>
                </w:rPr>
                <w:alias w:val="Total Services:"/>
                <w:tag w:val="Total Services:"/>
                <w:id w:val="-1589920924"/>
                <w:placeholder>
                  <w:docPart w:val="F3E490EC12C54C4C8A7D479D2287F0A6"/>
                </w:placeholder>
                <w:temporary/>
                <w:showingPlcHdr/>
                <w15:appearance w15:val="hidden"/>
              </w:sdtPr>
              <w:sdtEndPr/>
              <w:sdtContent>
                <w:r w:rsidR="006C5ECB" w:rsidRPr="00FF21F3">
                  <w:rPr>
                    <w:rFonts w:ascii="Times New Roman" w:hAnsi="Times New Roman" w:cs="Times New Roman"/>
                    <w:b/>
                    <w:sz w:val="24"/>
                    <w:szCs w:val="24"/>
                  </w:rPr>
                  <w:t>Total Services</w:t>
                </w:r>
              </w:sdtContent>
            </w:sdt>
            <w:r w:rsidR="006C5ECB" w:rsidRPr="00FF21F3">
              <w:rPr>
                <w:rFonts w:ascii="Times New Roman" w:hAnsi="Times New Roman" w:cs="Times New Roman"/>
                <w:b/>
                <w:sz w:val="24"/>
                <w:szCs w:val="24"/>
              </w:rPr>
              <w:t xml:space="preserve"> </w:t>
            </w:r>
            <w:r w:rsidR="00C16778" w:rsidRPr="00FF21F3">
              <w:rPr>
                <w:rFonts w:ascii="Times New Roman" w:hAnsi="Times New Roman" w:cs="Times New Roman"/>
                <w:b/>
                <w:sz w:val="24"/>
                <w:szCs w:val="24"/>
              </w:rPr>
              <w:t xml:space="preserve"> </w:t>
            </w:r>
            <w:sdt>
              <w:sdtPr>
                <w:rPr>
                  <w:rFonts w:ascii="Times New Roman" w:hAnsi="Times New Roman" w:cs="Times New Roman"/>
                  <w:b/>
                  <w:sz w:val="24"/>
                  <w:szCs w:val="24"/>
                </w:rPr>
                <w:alias w:val="Costs:"/>
                <w:tag w:val="Costs:"/>
                <w:id w:val="77326654"/>
                <w:placeholder>
                  <w:docPart w:val="A6013C23C3574D6EB38731D015B0A879"/>
                </w:placeholder>
                <w:temporary/>
                <w:showingPlcHdr/>
                <w15:appearance w15:val="hidden"/>
              </w:sdtPr>
              <w:sdtEndPr/>
              <w:sdtContent>
                <w:r w:rsidR="006C5ECB" w:rsidRPr="00FF21F3">
                  <w:rPr>
                    <w:rFonts w:ascii="Times New Roman" w:hAnsi="Times New Roman" w:cs="Times New Roman"/>
                    <w:b/>
                    <w:sz w:val="24"/>
                    <w:szCs w:val="24"/>
                  </w:rPr>
                  <w:t>Costs</w:t>
                </w:r>
              </w:sdtContent>
            </w:sdt>
          </w:p>
        </w:tc>
        <w:tc>
          <w:tcPr>
            <w:tcW w:w="1104" w:type="pct"/>
          </w:tcPr>
          <w:p w:rsidR="001273C1" w:rsidRPr="008F66CF" w:rsidRDefault="008C118C" w:rsidP="008C118C">
            <w:pPr>
              <w:pStyle w:val="TableTextDecimal"/>
              <w:jc w:val="center"/>
              <w:rPr>
                <w:rFonts w:ascii="Times New Roman" w:hAnsi="Times New Roman" w:cs="Times New Roman"/>
                <w:sz w:val="24"/>
                <w:szCs w:val="24"/>
              </w:rPr>
            </w:pPr>
            <w:r>
              <w:rPr>
                <w:rFonts w:ascii="Times New Roman" w:hAnsi="Times New Roman" w:cs="Times New Roman"/>
                <w:sz w:val="24"/>
                <w:szCs w:val="24"/>
              </w:rPr>
              <w:t>$</w:t>
            </w:r>
            <w:r w:rsidR="00887916">
              <w:rPr>
                <w:rFonts w:ascii="Times New Roman" w:hAnsi="Times New Roman" w:cs="Times New Roman"/>
                <w:sz w:val="24"/>
                <w:szCs w:val="24"/>
              </w:rPr>
              <w:t>0</w:t>
            </w:r>
            <w:r w:rsidR="00A17F7F">
              <w:rPr>
                <w:rFonts w:ascii="Times New Roman" w:hAnsi="Times New Roman" w:cs="Times New Roman"/>
                <w:sz w:val="24"/>
                <w:szCs w:val="24"/>
              </w:rPr>
              <w:t>00.00</w:t>
            </w:r>
          </w:p>
        </w:tc>
      </w:tr>
      <w:tr w:rsidR="001273C1" w:rsidRPr="008F66CF" w:rsidTr="00FB2EE0">
        <w:trPr>
          <w:cnfStyle w:val="010000000000" w:firstRow="0" w:lastRow="1" w:firstColumn="0" w:lastColumn="0" w:oddVBand="0" w:evenVBand="0" w:oddHBand="0" w:evenHBand="0" w:firstRowFirstColumn="0" w:firstRowLastColumn="0" w:lastRowFirstColumn="0" w:lastRowLastColumn="0"/>
        </w:trPr>
        <w:tc>
          <w:tcPr>
            <w:tcW w:w="3896" w:type="pct"/>
            <w:shd w:val="clear" w:color="auto" w:fill="2E74B5" w:themeFill="accent1" w:themeFillShade="BF"/>
          </w:tcPr>
          <w:p w:rsidR="001273C1" w:rsidRPr="008F66CF" w:rsidRDefault="00C468D4">
            <w:pPr>
              <w:rPr>
                <w:rFonts w:ascii="Times New Roman" w:hAnsi="Times New Roman" w:cs="Times New Roman"/>
                <w:sz w:val="24"/>
                <w:szCs w:val="24"/>
              </w:rPr>
            </w:pPr>
            <w:sdt>
              <w:sdtPr>
                <w:rPr>
                  <w:rFonts w:ascii="Times New Roman" w:hAnsi="Times New Roman" w:cs="Times New Roman"/>
                  <w:sz w:val="24"/>
                  <w:szCs w:val="24"/>
                </w:rPr>
                <w:alias w:val="Total:"/>
                <w:tag w:val="Total:"/>
                <w:id w:val="10892442"/>
                <w:placeholder>
                  <w:docPart w:val="CE5AD83A7D164094AE4C4F8AE752FF73"/>
                </w:placeholder>
                <w:temporary/>
                <w:showingPlcHdr/>
                <w15:appearance w15:val="hidden"/>
              </w:sdtPr>
              <w:sdtEndPr/>
              <w:sdtContent>
                <w:r w:rsidR="006C5ECB" w:rsidRPr="008F66CF">
                  <w:rPr>
                    <w:rFonts w:ascii="Times New Roman" w:hAnsi="Times New Roman" w:cs="Times New Roman"/>
                    <w:sz w:val="24"/>
                    <w:szCs w:val="24"/>
                  </w:rPr>
                  <w:t>Total</w:t>
                </w:r>
              </w:sdtContent>
            </w:sdt>
          </w:p>
        </w:tc>
        <w:tc>
          <w:tcPr>
            <w:tcW w:w="1104" w:type="pct"/>
            <w:shd w:val="clear" w:color="auto" w:fill="2E74B5" w:themeFill="accent1" w:themeFillShade="BF"/>
          </w:tcPr>
          <w:p w:rsidR="001273C1" w:rsidRPr="008F66CF" w:rsidRDefault="001273C1">
            <w:pPr>
              <w:pStyle w:val="TableTextDecimal"/>
              <w:rPr>
                <w:rFonts w:ascii="Times New Roman" w:hAnsi="Times New Roman" w:cs="Times New Roman"/>
                <w:sz w:val="24"/>
                <w:szCs w:val="24"/>
              </w:rPr>
            </w:pPr>
          </w:p>
        </w:tc>
      </w:tr>
    </w:tbl>
    <w:p w:rsidR="00175325" w:rsidRDefault="00175325" w:rsidP="00175325">
      <w:pPr>
        <w:shd w:val="clear" w:color="auto" w:fill="FFFFFF"/>
        <w:spacing w:after="0" w:line="240" w:lineRule="auto"/>
        <w:rPr>
          <w:rFonts w:ascii="Arial" w:eastAsia="Times New Roman" w:hAnsi="Arial" w:cs="Arial"/>
          <w:color w:val="222222"/>
          <w:sz w:val="24"/>
          <w:szCs w:val="24"/>
          <w:lang w:eastAsia="en-US"/>
        </w:rPr>
      </w:pPr>
    </w:p>
    <w:p w:rsidR="00175325" w:rsidRDefault="00175325" w:rsidP="00175325">
      <w:pPr>
        <w:shd w:val="clear" w:color="auto" w:fill="FFFFFF"/>
        <w:spacing w:after="0" w:line="240" w:lineRule="auto"/>
        <w:rPr>
          <w:rFonts w:ascii="Arial" w:eastAsia="Times New Roman" w:hAnsi="Arial" w:cs="Arial"/>
          <w:color w:val="222222"/>
          <w:sz w:val="24"/>
          <w:szCs w:val="24"/>
          <w:lang w:eastAsia="en-US"/>
        </w:rPr>
      </w:pPr>
    </w:p>
    <w:p w:rsidR="00D45CF7" w:rsidRDefault="00D45CF7" w:rsidP="00175325">
      <w:pPr>
        <w:shd w:val="clear" w:color="auto" w:fill="FFFFFF"/>
        <w:spacing w:after="0" w:line="240" w:lineRule="auto"/>
        <w:rPr>
          <w:rFonts w:ascii="Arial" w:eastAsia="Times New Roman" w:hAnsi="Arial" w:cs="Arial"/>
          <w:color w:val="222222"/>
          <w:sz w:val="24"/>
          <w:szCs w:val="24"/>
          <w:lang w:eastAsia="en-US"/>
        </w:rPr>
      </w:pPr>
    </w:p>
    <w:p w:rsidR="00175325" w:rsidRDefault="00175325" w:rsidP="00175325">
      <w:pPr>
        <w:shd w:val="clear" w:color="auto" w:fill="FFFFFF"/>
        <w:spacing w:after="0" w:line="240" w:lineRule="auto"/>
        <w:rPr>
          <w:rFonts w:ascii="Arial" w:eastAsia="Times New Roman" w:hAnsi="Arial" w:cs="Arial"/>
          <w:color w:val="222222"/>
          <w:sz w:val="24"/>
          <w:szCs w:val="24"/>
          <w:lang w:eastAsia="en-US"/>
        </w:rPr>
      </w:pPr>
      <w:r w:rsidRPr="00175325">
        <w:rPr>
          <w:rFonts w:ascii="Arial" w:eastAsia="Times New Roman" w:hAnsi="Arial" w:cs="Arial"/>
          <w:color w:val="222222"/>
          <w:sz w:val="24"/>
          <w:szCs w:val="24"/>
          <w:lang w:eastAsia="en-US"/>
        </w:rPr>
        <w:t>Billy Williamson</w:t>
      </w:r>
      <w:r w:rsidR="006906BD">
        <w:rPr>
          <w:rFonts w:ascii="Arial" w:eastAsia="Times New Roman" w:hAnsi="Arial" w:cs="Arial"/>
          <w:color w:val="222222"/>
          <w:sz w:val="24"/>
          <w:szCs w:val="24"/>
          <w:lang w:eastAsia="en-US"/>
        </w:rPr>
        <w:t xml:space="preserve"> C.P.M.</w:t>
      </w:r>
      <w:r w:rsidR="0023123D">
        <w:rPr>
          <w:rFonts w:ascii="Arial" w:eastAsia="Times New Roman" w:hAnsi="Arial" w:cs="Arial"/>
          <w:color w:val="222222"/>
          <w:sz w:val="24"/>
          <w:szCs w:val="24"/>
          <w:lang w:eastAsia="en-US"/>
        </w:rPr>
        <w:t>,</w:t>
      </w:r>
      <w:r w:rsidR="006906BD">
        <w:rPr>
          <w:rFonts w:ascii="Arial" w:eastAsia="Times New Roman" w:hAnsi="Arial" w:cs="Arial"/>
          <w:color w:val="222222"/>
          <w:sz w:val="24"/>
          <w:szCs w:val="24"/>
          <w:lang w:eastAsia="en-US"/>
        </w:rPr>
        <w:t xml:space="preserve"> </w:t>
      </w:r>
      <w:r w:rsidR="0023123D">
        <w:rPr>
          <w:rFonts w:ascii="Arial" w:eastAsia="Times New Roman" w:hAnsi="Arial" w:cs="Arial"/>
          <w:color w:val="222222"/>
          <w:sz w:val="24"/>
          <w:szCs w:val="24"/>
          <w:lang w:eastAsia="en-US"/>
        </w:rPr>
        <w:t>HACCP</w:t>
      </w:r>
    </w:p>
    <w:p w:rsidR="00D45CF7" w:rsidRPr="00175325" w:rsidRDefault="00D45CF7" w:rsidP="00175325">
      <w:pPr>
        <w:shd w:val="clear" w:color="auto" w:fill="FFFFFF"/>
        <w:spacing w:after="0" w:line="240" w:lineRule="auto"/>
        <w:rPr>
          <w:rFonts w:ascii="Arial" w:eastAsia="Times New Roman" w:hAnsi="Arial" w:cs="Arial"/>
          <w:color w:val="222222"/>
          <w:sz w:val="24"/>
          <w:szCs w:val="24"/>
          <w:lang w:eastAsia="en-US"/>
        </w:rPr>
      </w:pPr>
    </w:p>
    <w:p w:rsidR="00175325" w:rsidRPr="00175325" w:rsidRDefault="00175325" w:rsidP="00175325">
      <w:pPr>
        <w:shd w:val="clear" w:color="auto" w:fill="FFFFFF"/>
        <w:spacing w:after="0" w:line="240" w:lineRule="auto"/>
        <w:rPr>
          <w:rFonts w:ascii="Arial" w:eastAsia="Times New Roman" w:hAnsi="Arial" w:cs="Arial"/>
          <w:color w:val="222222"/>
          <w:sz w:val="24"/>
          <w:szCs w:val="24"/>
          <w:lang w:eastAsia="en-US"/>
        </w:rPr>
      </w:pPr>
      <w:r w:rsidRPr="00175325">
        <w:rPr>
          <w:rFonts w:ascii="Arial" w:eastAsia="Times New Roman" w:hAnsi="Arial" w:cs="Arial"/>
          <w:color w:val="222222"/>
          <w:sz w:val="24"/>
          <w:szCs w:val="24"/>
          <w:lang w:eastAsia="en-US"/>
        </w:rPr>
        <w:t>Managing Partner</w:t>
      </w:r>
    </w:p>
    <w:p w:rsidR="00175325" w:rsidRPr="00175325" w:rsidRDefault="008715AB" w:rsidP="00175325">
      <w:pPr>
        <w:shd w:val="clear" w:color="auto" w:fill="FFFFFF"/>
        <w:spacing w:after="0" w:line="240" w:lineRule="auto"/>
        <w:rPr>
          <w:rFonts w:ascii="Arial" w:eastAsia="Times New Roman" w:hAnsi="Arial" w:cs="Arial"/>
          <w:color w:val="222222"/>
          <w:sz w:val="24"/>
          <w:szCs w:val="24"/>
          <w:lang w:eastAsia="en-US"/>
        </w:rPr>
      </w:pPr>
      <w:r>
        <w:rPr>
          <w:rFonts w:ascii="Arial" w:eastAsia="Times New Roman" w:hAnsi="Arial" w:cs="Arial"/>
          <w:color w:val="222222"/>
          <w:sz w:val="24"/>
          <w:szCs w:val="24"/>
          <w:lang w:eastAsia="en-US"/>
        </w:rPr>
        <w:t xml:space="preserve">GLOBAL-MPG </w:t>
      </w:r>
      <w:r w:rsidR="00175325" w:rsidRPr="00175325">
        <w:rPr>
          <w:rFonts w:ascii="Arial" w:eastAsia="Times New Roman" w:hAnsi="Arial" w:cs="Arial"/>
          <w:color w:val="222222"/>
          <w:sz w:val="24"/>
          <w:szCs w:val="24"/>
          <w:lang w:eastAsia="en-US"/>
        </w:rPr>
        <w:t>LLC</w:t>
      </w:r>
    </w:p>
    <w:p w:rsidR="00175325" w:rsidRDefault="00175325" w:rsidP="00175325">
      <w:pPr>
        <w:shd w:val="clear" w:color="auto" w:fill="FFFFFF"/>
        <w:spacing w:after="0" w:line="240" w:lineRule="auto"/>
        <w:rPr>
          <w:rFonts w:ascii="Arial" w:eastAsia="Times New Roman" w:hAnsi="Arial" w:cs="Arial"/>
          <w:color w:val="222222"/>
          <w:sz w:val="24"/>
          <w:szCs w:val="24"/>
          <w:lang w:eastAsia="en-US"/>
        </w:rPr>
      </w:pPr>
      <w:r w:rsidRPr="00175325">
        <w:rPr>
          <w:rFonts w:ascii="Arial" w:eastAsia="Times New Roman" w:hAnsi="Arial" w:cs="Arial"/>
          <w:color w:val="222222"/>
          <w:sz w:val="24"/>
          <w:szCs w:val="24"/>
          <w:lang w:eastAsia="en-US"/>
        </w:rPr>
        <w:t>832-767-7745  </w:t>
      </w:r>
    </w:p>
    <w:p w:rsidR="00175325" w:rsidRPr="00175325" w:rsidRDefault="00C468D4" w:rsidP="00175325">
      <w:pPr>
        <w:shd w:val="clear" w:color="auto" w:fill="FFFFFF"/>
        <w:spacing w:after="0" w:line="240" w:lineRule="auto"/>
        <w:rPr>
          <w:rFonts w:ascii="Arial" w:eastAsia="Times New Roman" w:hAnsi="Arial" w:cs="Arial"/>
          <w:color w:val="222222"/>
          <w:sz w:val="24"/>
          <w:szCs w:val="24"/>
          <w:lang w:eastAsia="en-US"/>
        </w:rPr>
      </w:pPr>
      <w:hyperlink r:id="rId10" w:tgtFrame="_blank" w:history="1">
        <w:r w:rsidR="00175325" w:rsidRPr="00175325">
          <w:rPr>
            <w:rFonts w:ascii="Arial" w:eastAsia="Times New Roman" w:hAnsi="Arial" w:cs="Arial"/>
            <w:color w:val="1155CC"/>
            <w:sz w:val="24"/>
            <w:szCs w:val="24"/>
            <w:u w:val="single"/>
            <w:lang w:eastAsia="en-US"/>
          </w:rPr>
          <w:t>blw@globalmpg.com</w:t>
        </w:r>
      </w:hyperlink>
    </w:p>
    <w:p w:rsidR="00175325" w:rsidRPr="00175325" w:rsidRDefault="00C468D4" w:rsidP="00175325">
      <w:pPr>
        <w:shd w:val="clear" w:color="auto" w:fill="FFFFFF"/>
        <w:spacing w:after="0" w:line="240" w:lineRule="auto"/>
        <w:rPr>
          <w:rFonts w:ascii="Arial" w:eastAsia="Times New Roman" w:hAnsi="Arial" w:cs="Arial"/>
          <w:color w:val="222222"/>
          <w:sz w:val="24"/>
          <w:szCs w:val="24"/>
          <w:lang w:eastAsia="en-US"/>
        </w:rPr>
      </w:pPr>
      <w:hyperlink r:id="rId11" w:tgtFrame="_blank" w:history="1">
        <w:r w:rsidR="00175325" w:rsidRPr="00175325">
          <w:rPr>
            <w:rFonts w:ascii="Arial" w:eastAsia="Times New Roman" w:hAnsi="Arial" w:cs="Arial"/>
            <w:color w:val="1155CC"/>
            <w:sz w:val="24"/>
            <w:szCs w:val="24"/>
            <w:u w:val="single"/>
            <w:lang w:eastAsia="en-US"/>
          </w:rPr>
          <w:t>www.globalmpg.com</w:t>
        </w:r>
      </w:hyperlink>
    </w:p>
    <w:p w:rsidR="00280CF5" w:rsidRDefault="00C468D4" w:rsidP="00D45CF7">
      <w:pPr>
        <w:shd w:val="clear" w:color="auto" w:fill="FFFFFF"/>
        <w:spacing w:after="0" w:line="240" w:lineRule="auto"/>
        <w:rPr>
          <w:rFonts w:ascii="Segoe UI" w:eastAsia="Times New Roman" w:hAnsi="Segoe UI" w:cs="Segoe UI"/>
          <w:color w:val="1155CC"/>
          <w:sz w:val="21"/>
          <w:szCs w:val="21"/>
          <w:u w:val="single"/>
          <w:lang w:eastAsia="en-US"/>
        </w:rPr>
      </w:pPr>
      <w:hyperlink r:id="rId12" w:tgtFrame="_blank" w:history="1">
        <w:r w:rsidR="00175325" w:rsidRPr="00175325">
          <w:rPr>
            <w:rFonts w:ascii="Segoe UI" w:eastAsia="Times New Roman" w:hAnsi="Segoe UI" w:cs="Segoe UI"/>
            <w:color w:val="1155CC"/>
            <w:sz w:val="21"/>
            <w:szCs w:val="21"/>
            <w:u w:val="single"/>
            <w:lang w:eastAsia="en-US"/>
          </w:rPr>
          <w:t>linkedin.com/in/billy-williamson-91194262</w:t>
        </w:r>
      </w:hyperlink>
    </w:p>
    <w:p w:rsidR="006906BD" w:rsidRDefault="006906BD" w:rsidP="00D45CF7">
      <w:pPr>
        <w:shd w:val="clear" w:color="auto" w:fill="FFFFFF"/>
        <w:spacing w:after="0" w:line="240" w:lineRule="auto"/>
        <w:rPr>
          <w:rFonts w:ascii="Segoe UI" w:eastAsia="Times New Roman" w:hAnsi="Segoe UI" w:cs="Segoe UI"/>
          <w:color w:val="1155CC"/>
          <w:sz w:val="21"/>
          <w:szCs w:val="21"/>
          <w:u w:val="single"/>
          <w:lang w:eastAsia="en-US"/>
        </w:rPr>
      </w:pPr>
    </w:p>
    <w:p w:rsidR="006906BD" w:rsidRDefault="006906BD" w:rsidP="00D45CF7">
      <w:pPr>
        <w:shd w:val="clear" w:color="auto" w:fill="FFFFFF"/>
        <w:spacing w:after="0" w:line="240" w:lineRule="auto"/>
        <w:rPr>
          <w:rFonts w:ascii="Segoe UI" w:eastAsia="Times New Roman" w:hAnsi="Segoe UI" w:cs="Segoe UI"/>
          <w:color w:val="1155CC"/>
          <w:sz w:val="21"/>
          <w:szCs w:val="21"/>
          <w:u w:val="single"/>
          <w:lang w:eastAsia="en-US"/>
        </w:rPr>
      </w:pPr>
    </w:p>
    <w:p w:rsidR="00A17F7F" w:rsidRDefault="00A17F7F" w:rsidP="00D45CF7">
      <w:pPr>
        <w:shd w:val="clear" w:color="auto" w:fill="FFFFFF"/>
        <w:spacing w:after="0" w:line="240" w:lineRule="auto"/>
        <w:rPr>
          <w:rFonts w:ascii="Segoe UI" w:eastAsia="Times New Roman" w:hAnsi="Segoe UI" w:cs="Segoe UI"/>
          <w:color w:val="1155CC"/>
          <w:sz w:val="21"/>
          <w:szCs w:val="21"/>
          <w:u w:val="single"/>
          <w:lang w:eastAsia="en-US"/>
        </w:rPr>
      </w:pPr>
    </w:p>
    <w:p w:rsidR="00A17F7F" w:rsidRDefault="00A17F7F" w:rsidP="00D45CF7">
      <w:pPr>
        <w:shd w:val="clear" w:color="auto" w:fill="FFFFFF"/>
        <w:spacing w:after="0" w:line="240" w:lineRule="auto"/>
        <w:rPr>
          <w:rFonts w:ascii="Segoe UI" w:eastAsia="Times New Roman" w:hAnsi="Segoe UI" w:cs="Segoe UI"/>
          <w:color w:val="1155CC"/>
          <w:sz w:val="21"/>
          <w:szCs w:val="21"/>
          <w:u w:val="single"/>
          <w:lang w:eastAsia="en-US"/>
        </w:rPr>
      </w:pPr>
    </w:p>
    <w:sectPr w:rsidR="00A17F7F" w:rsidSect="008E5AB2">
      <w:headerReference w:type="even" r:id="rId13"/>
      <w:headerReference w:type="default" r:id="rId14"/>
      <w:footerReference w:type="default" r:id="rId15"/>
      <w:headerReference w:type="first" r:id="rId16"/>
      <w:pgSz w:w="12240" w:h="15840" w:code="1"/>
      <w:pgMar w:top="1440" w:right="1890" w:bottom="1440" w:left="1440" w:header="720" w:footer="864"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8D4" w:rsidRDefault="00C468D4">
      <w:pPr>
        <w:spacing w:after="0" w:line="240" w:lineRule="auto"/>
      </w:pPr>
      <w:r>
        <w:separator/>
      </w:r>
    </w:p>
  </w:endnote>
  <w:endnote w:type="continuationSeparator" w:id="0">
    <w:p w:rsidR="00C468D4" w:rsidRDefault="00C46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Cambria Math"/>
    <w:charset w:val="00"/>
    <w:family w:val="swiss"/>
    <w:pitch w:val="variable"/>
    <w:sig w:usb0="00000001"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32D" w:rsidRDefault="00FA732D" w:rsidP="0088175F">
    <w:pPr>
      <w:pStyle w:val="Footer"/>
    </w:pPr>
    <w:r>
      <w:fldChar w:fldCharType="begin"/>
    </w:r>
    <w:r>
      <w:instrText xml:space="preserve"> PAGE   \* MERGEFORMAT </w:instrText>
    </w:r>
    <w:r>
      <w:fldChar w:fldCharType="separate"/>
    </w:r>
    <w:r w:rsidR="00C04279">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8D4" w:rsidRDefault="00C468D4">
      <w:pPr>
        <w:spacing w:after="0" w:line="240" w:lineRule="auto"/>
      </w:pPr>
      <w:r>
        <w:separator/>
      </w:r>
    </w:p>
  </w:footnote>
  <w:footnote w:type="continuationSeparator" w:id="0">
    <w:p w:rsidR="00C468D4" w:rsidRDefault="00C468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1FE" w:rsidRDefault="00C468D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650719" o:spid="_x0000_s2051" type="#_x0000_t136" style="position:absolute;margin-left:0;margin-top:0;width:544.35pt;height:83.7pt;rotation:315;z-index:-251651072;mso-position-horizontal:center;mso-position-horizontal-relative:margin;mso-position-vertical:center;mso-position-vertical-relative:margin" o:allowincell="f" fillcolor="yellow" stroked="f">
          <v:fill opacity=".5"/>
          <v:textpath style="font-family:&quot;Arial&quot;;font-size:1pt" string="CONFIDENTI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32D" w:rsidRPr="00E3706A" w:rsidRDefault="00C468D4" w:rsidP="0009050A">
    <w:pPr>
      <w:pStyle w:val="Title"/>
      <w:pBdr>
        <w:left w:val="double" w:sz="18" w:space="3" w:color="1F4E79" w:themeColor="accent1" w:themeShade="80"/>
      </w:pBdr>
      <w:rPr>
        <w:sz w:val="3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650720" o:spid="_x0000_s2052" type="#_x0000_t136" style="position:absolute;margin-left:0;margin-top:0;width:544.35pt;height:83.7pt;rotation:315;z-index:-251649024;mso-position-horizontal:center;mso-position-horizontal-relative:margin;mso-position-vertical:center;mso-position-vertical-relative:margin" o:allowincell="f" fillcolor="yellow" stroked="f">
          <v:fill opacity=".5"/>
          <v:textpath style="font-family:&quot;Arial&quot;;font-size:1pt" string="CONFIDENTIAL"/>
          <w10:wrap anchorx="margin" anchory="margin"/>
        </v:shape>
      </w:pict>
    </w:r>
    <w:r w:rsidR="00FA732D">
      <w:rPr>
        <w:noProof/>
        <w:lang w:eastAsia="en-US"/>
      </w:rPr>
      <w:drawing>
        <wp:anchor distT="0" distB="0" distL="114300" distR="114300" simplePos="0" relativeHeight="251659264" behindDoc="0" locked="0" layoutInCell="1" allowOverlap="1" wp14:anchorId="7BA941B7" wp14:editId="274B16B9">
          <wp:simplePos x="0" y="0"/>
          <wp:positionH relativeFrom="margin">
            <wp:posOffset>-419100</wp:posOffset>
          </wp:positionH>
          <wp:positionV relativeFrom="paragraph">
            <wp:posOffset>-106680</wp:posOffset>
          </wp:positionV>
          <wp:extent cx="1774825" cy="56007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4825" cy="560070"/>
                  </a:xfrm>
                  <a:prstGeom prst="rect">
                    <a:avLst/>
                  </a:prstGeom>
                </pic:spPr>
              </pic:pic>
            </a:graphicData>
          </a:graphic>
          <wp14:sizeRelH relativeFrom="margin">
            <wp14:pctWidth>0</wp14:pctWidth>
          </wp14:sizeRelH>
          <wp14:sizeRelV relativeFrom="margin">
            <wp14:pctHeight>0</wp14:pctHeight>
          </wp14:sizeRelV>
        </wp:anchor>
      </w:drawing>
    </w:r>
    <w:sdt>
      <w:sdtPr>
        <w:rPr>
          <w:rFonts w:ascii="Times New Roman" w:hAnsi="Times New Roman" w:cs="Times New Roman"/>
          <w:b/>
          <w:color w:val="auto"/>
          <w:sz w:val="18"/>
        </w:rPr>
        <w:alias w:val="Enter your company name:"/>
        <w:tag w:val="Enter your company name:"/>
        <w:id w:val="1938641077"/>
        <w:placeholder>
          <w:docPart w:val="8A4E3ED10B374C6CA803150667239DCE"/>
        </w:placeholder>
        <w:dataBinding w:prefixMappings="xmlns:ns0='http://schemas.openxmlformats.org/officeDocument/2006/extended-properties' " w:xpath="/ns0:Properties[1]/ns0:Company[1]" w:storeItemID="{6668398D-A668-4E3E-A5EB-62B293D839F1}"/>
        <w15:appearance w15:val="hidden"/>
        <w:text w:multiLine="1"/>
      </w:sdtPr>
      <w:sdtEndPr/>
      <w:sdtContent>
        <w:r w:rsidR="0089513D" w:rsidRPr="00E3706A">
          <w:rPr>
            <w:rFonts w:ascii="Times New Roman" w:hAnsi="Times New Roman" w:cs="Times New Roman"/>
            <w:b/>
            <w:color w:val="auto"/>
            <w:sz w:val="18"/>
          </w:rPr>
          <w:t>proposal sap (MM) material management training course</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32D" w:rsidRDefault="00C468D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650718" o:spid="_x0000_s2050" type="#_x0000_t136" style="position:absolute;margin-left:0;margin-top:0;width:544.35pt;height:83.7pt;rotation:315;z-index:-251653120;mso-position-horizontal:center;mso-position-horizontal-relative:margin;mso-position-vertical:center;mso-position-vertical-relative:margin" o:allowincell="f" fillcolor="yellow" stroked="f">
          <v:fill opacity=".5"/>
          <v:textpath style="font-family:&quot;Arial&quot;;font-size:1pt" string="CONFIDENTIAL"/>
          <w10:wrap anchorx="margin" anchory="margin"/>
        </v:shape>
      </w:pict>
    </w:r>
    <w:r w:rsidR="00FA732D">
      <w:rPr>
        <w:noProof/>
        <w:lang w:eastAsia="en-US"/>
      </w:rPr>
      <w:drawing>
        <wp:anchor distT="0" distB="0" distL="114300" distR="114300" simplePos="0" relativeHeight="251661312" behindDoc="0" locked="0" layoutInCell="1" allowOverlap="1" wp14:anchorId="64251434" wp14:editId="7D850CC4">
          <wp:simplePos x="0" y="0"/>
          <wp:positionH relativeFrom="margin">
            <wp:posOffset>-312420</wp:posOffset>
          </wp:positionH>
          <wp:positionV relativeFrom="paragraph">
            <wp:posOffset>-213360</wp:posOffset>
          </wp:positionV>
          <wp:extent cx="1774825" cy="56007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4825" cy="5600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13EA2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3A4A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D080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42FA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B6DE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9A06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6C97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BCFE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8851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D7374"/>
    <w:multiLevelType w:val="multilevel"/>
    <w:tmpl w:val="F5D20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DBF10AF"/>
    <w:multiLevelType w:val="hybridMultilevel"/>
    <w:tmpl w:val="91F4C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2C2595"/>
    <w:multiLevelType w:val="hybridMultilevel"/>
    <w:tmpl w:val="7FBE3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661A73"/>
    <w:multiLevelType w:val="multilevel"/>
    <w:tmpl w:val="C778D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0F4C32"/>
    <w:multiLevelType w:val="multilevel"/>
    <w:tmpl w:val="D770A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001F37"/>
    <w:multiLevelType w:val="hybridMultilevel"/>
    <w:tmpl w:val="62D87FDA"/>
    <w:lvl w:ilvl="0" w:tplc="60E24E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0A0FE4"/>
    <w:multiLevelType w:val="hybridMultilevel"/>
    <w:tmpl w:val="445615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D43F31"/>
    <w:multiLevelType w:val="hybridMultilevel"/>
    <w:tmpl w:val="0262B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F27D14"/>
    <w:multiLevelType w:val="hybridMultilevel"/>
    <w:tmpl w:val="8A6AA2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084163"/>
    <w:multiLevelType w:val="hybridMultilevel"/>
    <w:tmpl w:val="85AA34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E247A0B"/>
    <w:multiLevelType w:val="hybridMultilevel"/>
    <w:tmpl w:val="3FE83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DB2D3B"/>
    <w:multiLevelType w:val="hybridMultilevel"/>
    <w:tmpl w:val="66D42E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7E5D71"/>
    <w:multiLevelType w:val="multilevel"/>
    <w:tmpl w:val="4470CA90"/>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abstractNum w:abstractNumId="23" w15:restartNumberingAfterBreak="0">
    <w:nsid w:val="6B6F49BC"/>
    <w:multiLevelType w:val="hybridMultilevel"/>
    <w:tmpl w:val="0776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E47189"/>
    <w:multiLevelType w:val="hybridMultilevel"/>
    <w:tmpl w:val="BCF8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CF43C1"/>
    <w:multiLevelType w:val="hybridMultilevel"/>
    <w:tmpl w:val="BB8ECB1E"/>
    <w:lvl w:ilvl="0" w:tplc="F152659E">
      <w:start w:val="1"/>
      <w:numFmt w:val="decimal"/>
      <w:lvlText w:val="%1."/>
      <w:lvlJc w:val="left"/>
      <w:pPr>
        <w:ind w:left="720" w:hanging="360"/>
      </w:pPr>
      <w:rPr>
        <w:rFonts w:ascii="Source Sans Pro" w:hAnsi="Source Sans Pro" w:cstheme="minorBidi" w:hint="default"/>
        <w:color w:val="222222"/>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2"/>
  </w:num>
  <w:num w:numId="3">
    <w:abstractNumId w:val="22"/>
    <w:lvlOverride w:ilvl="0">
      <w:startOverride w:val="1"/>
    </w:lvlOverride>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3"/>
  </w:num>
  <w:num w:numId="16">
    <w:abstractNumId w:val="17"/>
  </w:num>
  <w:num w:numId="17">
    <w:abstractNumId w:val="11"/>
  </w:num>
  <w:num w:numId="18">
    <w:abstractNumId w:val="25"/>
  </w:num>
  <w:num w:numId="19">
    <w:abstractNumId w:val="21"/>
  </w:num>
  <w:num w:numId="20">
    <w:abstractNumId w:val="24"/>
  </w:num>
  <w:num w:numId="21">
    <w:abstractNumId w:val="19"/>
  </w:num>
  <w:num w:numId="22">
    <w:abstractNumId w:val="18"/>
  </w:num>
  <w:num w:numId="23">
    <w:abstractNumId w:val="16"/>
  </w:num>
  <w:num w:numId="24">
    <w:abstractNumId w:val="15"/>
  </w:num>
  <w:num w:numId="25">
    <w:abstractNumId w:val="20"/>
  </w:num>
  <w:num w:numId="26">
    <w:abstractNumId w:val="12"/>
  </w:num>
  <w:num w:numId="27">
    <w:abstractNumId w:val="23"/>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readOnly" w:enforcement="1" w:cryptProviderType="rsaAES" w:cryptAlgorithmClass="hash" w:cryptAlgorithmType="typeAny" w:cryptAlgorithmSid="14" w:cryptSpinCount="100000" w:hash="K2lP7+cVUG8s7FTvtvZhs9DsbH59X4t2e2uXzBC2WQ5IZQk3avdovBQNt2YibH8tFforWiiqJ3ZC922/N/98vA==" w:salt="TWZlZD7CMc92l1Q9AYt1fg=="/>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A5A"/>
    <w:rsid w:val="000322BF"/>
    <w:rsid w:val="000471FE"/>
    <w:rsid w:val="00067629"/>
    <w:rsid w:val="0007724C"/>
    <w:rsid w:val="0009050A"/>
    <w:rsid w:val="00097DED"/>
    <w:rsid w:val="000B1BB8"/>
    <w:rsid w:val="000C6A97"/>
    <w:rsid w:val="000E177B"/>
    <w:rsid w:val="000E697B"/>
    <w:rsid w:val="000F29A5"/>
    <w:rsid w:val="00117948"/>
    <w:rsid w:val="001238BC"/>
    <w:rsid w:val="001273C1"/>
    <w:rsid w:val="00132D01"/>
    <w:rsid w:val="00136FAF"/>
    <w:rsid w:val="00167A5A"/>
    <w:rsid w:val="00175325"/>
    <w:rsid w:val="00177B43"/>
    <w:rsid w:val="00207345"/>
    <w:rsid w:val="002129B0"/>
    <w:rsid w:val="0023123D"/>
    <w:rsid w:val="00280CF5"/>
    <w:rsid w:val="00280DAC"/>
    <w:rsid w:val="00283122"/>
    <w:rsid w:val="0028410C"/>
    <w:rsid w:val="00295C0C"/>
    <w:rsid w:val="002A04F7"/>
    <w:rsid w:val="002A0FFA"/>
    <w:rsid w:val="002A3067"/>
    <w:rsid w:val="002D3583"/>
    <w:rsid w:val="002E52EE"/>
    <w:rsid w:val="003262F3"/>
    <w:rsid w:val="00335E04"/>
    <w:rsid w:val="0033780B"/>
    <w:rsid w:val="00346FDE"/>
    <w:rsid w:val="00386778"/>
    <w:rsid w:val="00394FF6"/>
    <w:rsid w:val="003A588F"/>
    <w:rsid w:val="0049730B"/>
    <w:rsid w:val="004B5850"/>
    <w:rsid w:val="004D6E6B"/>
    <w:rsid w:val="004E5035"/>
    <w:rsid w:val="004F3CFD"/>
    <w:rsid w:val="004F5C8E"/>
    <w:rsid w:val="005154A7"/>
    <w:rsid w:val="00517215"/>
    <w:rsid w:val="00544433"/>
    <w:rsid w:val="00545041"/>
    <w:rsid w:val="00575F74"/>
    <w:rsid w:val="005800EF"/>
    <w:rsid w:val="00582813"/>
    <w:rsid w:val="00590B0E"/>
    <w:rsid w:val="00590C80"/>
    <w:rsid w:val="005945DF"/>
    <w:rsid w:val="005A7A9D"/>
    <w:rsid w:val="005C5A21"/>
    <w:rsid w:val="005D1125"/>
    <w:rsid w:val="005E1CE7"/>
    <w:rsid w:val="006906BD"/>
    <w:rsid w:val="00697156"/>
    <w:rsid w:val="006C5ECB"/>
    <w:rsid w:val="00710896"/>
    <w:rsid w:val="0071313C"/>
    <w:rsid w:val="0071603F"/>
    <w:rsid w:val="007226D0"/>
    <w:rsid w:val="00741991"/>
    <w:rsid w:val="0076017A"/>
    <w:rsid w:val="007B6A83"/>
    <w:rsid w:val="007E08EE"/>
    <w:rsid w:val="00805667"/>
    <w:rsid w:val="008306EF"/>
    <w:rsid w:val="008715AB"/>
    <w:rsid w:val="0088175F"/>
    <w:rsid w:val="00887916"/>
    <w:rsid w:val="0089513D"/>
    <w:rsid w:val="008961F2"/>
    <w:rsid w:val="008C118C"/>
    <w:rsid w:val="008C3360"/>
    <w:rsid w:val="008E5AB2"/>
    <w:rsid w:val="008F0E66"/>
    <w:rsid w:val="008F4E62"/>
    <w:rsid w:val="008F66CF"/>
    <w:rsid w:val="00912955"/>
    <w:rsid w:val="00915151"/>
    <w:rsid w:val="00972C3F"/>
    <w:rsid w:val="009773CF"/>
    <w:rsid w:val="00987BCC"/>
    <w:rsid w:val="009A3E0F"/>
    <w:rsid w:val="009B5D53"/>
    <w:rsid w:val="00A17F7F"/>
    <w:rsid w:val="00A97CC8"/>
    <w:rsid w:val="00AA4E06"/>
    <w:rsid w:val="00AA528E"/>
    <w:rsid w:val="00AB131D"/>
    <w:rsid w:val="00AE1138"/>
    <w:rsid w:val="00AF452C"/>
    <w:rsid w:val="00B0209E"/>
    <w:rsid w:val="00B13AE2"/>
    <w:rsid w:val="00B30331"/>
    <w:rsid w:val="00B8536C"/>
    <w:rsid w:val="00BC617C"/>
    <w:rsid w:val="00BE3CD6"/>
    <w:rsid w:val="00C04279"/>
    <w:rsid w:val="00C16778"/>
    <w:rsid w:val="00C468D4"/>
    <w:rsid w:val="00CC4E29"/>
    <w:rsid w:val="00CC612B"/>
    <w:rsid w:val="00D31D4F"/>
    <w:rsid w:val="00D3438C"/>
    <w:rsid w:val="00D45B02"/>
    <w:rsid w:val="00D45CF7"/>
    <w:rsid w:val="00D852F3"/>
    <w:rsid w:val="00DB7A2D"/>
    <w:rsid w:val="00DC3AC0"/>
    <w:rsid w:val="00DC5C21"/>
    <w:rsid w:val="00DD3056"/>
    <w:rsid w:val="00DE29BC"/>
    <w:rsid w:val="00E3706A"/>
    <w:rsid w:val="00E428FD"/>
    <w:rsid w:val="00E64EA9"/>
    <w:rsid w:val="00E92E4D"/>
    <w:rsid w:val="00EA06FB"/>
    <w:rsid w:val="00ED3123"/>
    <w:rsid w:val="00F42EAE"/>
    <w:rsid w:val="00F535B0"/>
    <w:rsid w:val="00F67FE8"/>
    <w:rsid w:val="00F92434"/>
    <w:rsid w:val="00F9769D"/>
    <w:rsid w:val="00FA732D"/>
    <w:rsid w:val="00FB2EE0"/>
    <w:rsid w:val="00FC68B0"/>
    <w:rsid w:val="00FF2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44508E53-21A1-4D4B-A1A9-201BA7909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1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36C"/>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szCs w:val="28"/>
    </w:rPr>
  </w:style>
  <w:style w:type="paragraph" w:styleId="Heading2">
    <w:name w:val="heading 2"/>
    <w:basedOn w:val="Normal"/>
    <w:next w:val="Normal"/>
    <w:link w:val="Heading2Char"/>
    <w:uiPriority w:val="9"/>
    <w:unhideWhenUsed/>
    <w:qFormat/>
    <w:rsid w:val="008961F2"/>
    <w:pPr>
      <w:keepNext/>
      <w:keepLines/>
      <w:spacing w:before="360" w:after="120" w:line="240" w:lineRule="auto"/>
      <w:outlineLvl w:val="1"/>
    </w:pPr>
    <w:rPr>
      <w:b/>
      <w:bCs/>
      <w:color w:val="2E74B5" w:themeColor="accent1" w:themeShade="BF"/>
      <w:sz w:val="24"/>
      <w:szCs w:val="24"/>
    </w:rPr>
  </w:style>
  <w:style w:type="paragraph" w:styleId="Heading4">
    <w:name w:val="heading 4"/>
    <w:basedOn w:val="Normal"/>
    <w:next w:val="Normal"/>
    <w:link w:val="Heading4Char"/>
    <w:uiPriority w:val="9"/>
    <w:semiHidden/>
    <w:unhideWhenUsed/>
    <w:qFormat/>
    <w:rsid w:val="008961F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961F2"/>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961F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961F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961F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961F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BE3CD6"/>
    <w:pPr>
      <w:numPr>
        <w:ilvl w:val="1"/>
      </w:numPr>
      <w:pBdr>
        <w:left w:val="double" w:sz="18" w:space="4" w:color="1F4E79" w:themeColor="accent1" w:themeShade="80"/>
      </w:pBdr>
      <w:spacing w:before="80" w:after="160" w:line="280" w:lineRule="exact"/>
    </w:pPr>
    <w:rPr>
      <w:b/>
      <w:bCs/>
      <w:color w:val="2E74B5" w:themeColor="accent1" w:themeShade="BF"/>
      <w:sz w:val="24"/>
      <w:szCs w:val="24"/>
    </w:rPr>
  </w:style>
  <w:style w:type="character" w:customStyle="1" w:styleId="SubtitleChar">
    <w:name w:val="Subtitle Char"/>
    <w:basedOn w:val="DefaultParagraphFont"/>
    <w:link w:val="Subtitle"/>
    <w:uiPriority w:val="11"/>
    <w:rsid w:val="00BE3CD6"/>
    <w:rPr>
      <w:b/>
      <w:bCs/>
      <w:color w:val="2E74B5" w:themeColor="accent1" w:themeShade="BF"/>
      <w:sz w:val="24"/>
      <w:szCs w:val="24"/>
    </w:rPr>
  </w:style>
  <w:style w:type="character" w:customStyle="1" w:styleId="Heading1Char">
    <w:name w:val="Heading 1 Char"/>
    <w:basedOn w:val="DefaultParagraphFont"/>
    <w:link w:val="Heading1"/>
    <w:uiPriority w:val="9"/>
    <w:rPr>
      <w:b/>
      <w:bCs/>
      <w:caps/>
      <w:color w:val="1F4E79" w:themeColor="accent1" w:themeShade="80"/>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rsid w:val="008961F2"/>
    <w:pPr>
      <w:spacing w:after="160" w:line="264" w:lineRule="auto"/>
      <w:ind w:right="576"/>
    </w:pPr>
    <w:rPr>
      <w:i/>
      <w:iCs/>
      <w:color w:val="595959" w:themeColor="text1" w:themeTint="A6"/>
      <w:sz w:val="16"/>
      <w:szCs w:val="16"/>
    </w:rPr>
  </w:style>
  <w:style w:type="character" w:styleId="PlaceholderText">
    <w:name w:val="Placeholder Text"/>
    <w:basedOn w:val="DefaultParagraphFont"/>
    <w:uiPriority w:val="99"/>
    <w:semiHidden/>
    <w:rsid w:val="008961F2"/>
    <w:rPr>
      <w:color w:val="595959" w:themeColor="text1" w:themeTint="A6"/>
    </w:rPr>
  </w:style>
  <w:style w:type="paragraph" w:styleId="NoSpacing">
    <w:name w:val="No Spacing"/>
    <w:link w:val="NoSpacingChar"/>
    <w:uiPriority w:val="1"/>
    <w:qFormat/>
    <w:pPr>
      <w:spacing w:after="0" w:line="240" w:lineRule="auto"/>
    </w:pPr>
  </w:style>
  <w:style w:type="character" w:customStyle="1" w:styleId="Heading2Char">
    <w:name w:val="Heading 2 Char"/>
    <w:basedOn w:val="DefaultParagraphFont"/>
    <w:link w:val="Heading2"/>
    <w:uiPriority w:val="9"/>
    <w:rsid w:val="008961F2"/>
    <w:rPr>
      <w:b/>
      <w:bCs/>
      <w:color w:val="2E74B5" w:themeColor="accent1" w:themeShade="BF"/>
      <w:sz w:val="24"/>
      <w:szCs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2A04F7"/>
    <w:pPr>
      <w:spacing w:before="200" w:after="0" w:line="240" w:lineRule="auto"/>
      <w:ind w:left="-144"/>
      <w:contextualSpacing/>
    </w:pPr>
    <w:rPr>
      <w:rFonts w:asciiTheme="majorHAnsi" w:eastAsiaTheme="majorEastAsia" w:hAnsiTheme="majorHAnsi" w:cstheme="majorBidi"/>
      <w:noProof/>
      <w:color w:val="1F4E79" w:themeColor="accent1" w:themeShade="80"/>
      <w:sz w:val="20"/>
      <w:szCs w:val="20"/>
    </w:rPr>
  </w:style>
  <w:style w:type="character" w:customStyle="1" w:styleId="FooterChar">
    <w:name w:val="Footer Char"/>
    <w:basedOn w:val="DefaultParagraphFont"/>
    <w:link w:val="Footer"/>
    <w:uiPriority w:val="99"/>
    <w:rsid w:val="002A04F7"/>
    <w:rPr>
      <w:rFonts w:asciiTheme="majorHAnsi" w:eastAsiaTheme="majorEastAsia" w:hAnsiTheme="majorHAnsi" w:cstheme="majorBidi"/>
      <w:noProof/>
      <w:color w:val="1F4E79"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qFormat/>
    <w:pPr>
      <w:spacing w:before="140" w:after="0" w:line="240" w:lineRule="auto"/>
    </w:pPr>
    <w:rPr>
      <w:i/>
      <w:iCs/>
      <w:sz w:val="14"/>
      <w:szCs w:val="14"/>
    </w:rPr>
  </w:style>
  <w:style w:type="character" w:customStyle="1" w:styleId="FootnoteTextChar">
    <w:name w:val="Footnote Text Char"/>
    <w:basedOn w:val="DefaultParagraphFont"/>
    <w:link w:val="FootnoteText"/>
    <w:uiPriority w:val="12"/>
    <w:rPr>
      <w:i/>
      <w:iCs/>
      <w:sz w:val="14"/>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character" w:styleId="Strong">
    <w:name w:val="Strong"/>
    <w:basedOn w:val="DefaultParagraphFont"/>
    <w:uiPriority w:val="22"/>
    <w:unhideWhenUsed/>
    <w:qFormat/>
    <w:rsid w:val="00117948"/>
    <w:rPr>
      <w:b/>
      <w:bCs/>
    </w:rPr>
  </w:style>
  <w:style w:type="character" w:customStyle="1" w:styleId="Heading4Char">
    <w:name w:val="Heading 4 Char"/>
    <w:basedOn w:val="DefaultParagraphFont"/>
    <w:link w:val="Heading4"/>
    <w:uiPriority w:val="9"/>
    <w:semiHidden/>
    <w:rsid w:val="008961F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961F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961F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961F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961F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961F2"/>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961F2"/>
    <w:rPr>
      <w:i/>
      <w:iCs/>
      <w:color w:val="2E74B5" w:themeColor="accent1" w:themeShade="BF"/>
    </w:rPr>
  </w:style>
  <w:style w:type="paragraph" w:styleId="IntenseQuote">
    <w:name w:val="Intense Quote"/>
    <w:basedOn w:val="Normal"/>
    <w:next w:val="Normal"/>
    <w:link w:val="IntenseQuoteChar"/>
    <w:uiPriority w:val="30"/>
    <w:semiHidden/>
    <w:unhideWhenUsed/>
    <w:qFormat/>
    <w:rsid w:val="008961F2"/>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961F2"/>
    <w:rPr>
      <w:i/>
      <w:iCs/>
      <w:color w:val="2E74B5" w:themeColor="accent1" w:themeShade="BF"/>
    </w:rPr>
  </w:style>
  <w:style w:type="character" w:styleId="IntenseReference">
    <w:name w:val="Intense Reference"/>
    <w:basedOn w:val="DefaultParagraphFont"/>
    <w:uiPriority w:val="32"/>
    <w:semiHidden/>
    <w:unhideWhenUsed/>
    <w:qFormat/>
    <w:rsid w:val="008961F2"/>
    <w:rPr>
      <w:b/>
      <w:bCs/>
      <w:caps w:val="0"/>
      <w:smallCaps/>
      <w:color w:val="2E74B5" w:themeColor="accent1" w:themeShade="BF"/>
      <w:spacing w:val="5"/>
    </w:rPr>
  </w:style>
  <w:style w:type="paragraph" w:styleId="BlockText">
    <w:name w:val="Block Text"/>
    <w:basedOn w:val="Normal"/>
    <w:uiPriority w:val="99"/>
    <w:semiHidden/>
    <w:unhideWhenUsed/>
    <w:rsid w:val="008961F2"/>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961F2"/>
    <w:rPr>
      <w:color w:val="D7230D" w:themeColor="accent6" w:themeShade="BF"/>
      <w:u w:val="single"/>
    </w:rPr>
  </w:style>
  <w:style w:type="character" w:customStyle="1" w:styleId="UnresolvedMention">
    <w:name w:val="Unresolved Mention"/>
    <w:basedOn w:val="DefaultParagraphFont"/>
    <w:uiPriority w:val="99"/>
    <w:semiHidden/>
    <w:unhideWhenUsed/>
    <w:rsid w:val="008961F2"/>
    <w:rPr>
      <w:color w:val="595959" w:themeColor="text1" w:themeTint="A6"/>
      <w:shd w:val="clear" w:color="auto" w:fill="E1DFDD"/>
    </w:rPr>
  </w:style>
  <w:style w:type="paragraph" w:styleId="ListParagraph">
    <w:name w:val="List Paragraph"/>
    <w:basedOn w:val="Normal"/>
    <w:uiPriority w:val="34"/>
    <w:qFormat/>
    <w:rsid w:val="00575F74"/>
    <w:pPr>
      <w:spacing w:after="160" w:line="259" w:lineRule="auto"/>
      <w:ind w:left="720"/>
      <w:contextualSpacing/>
    </w:pPr>
    <w:rPr>
      <w:color w:val="auto"/>
      <w:sz w:val="22"/>
      <w:szCs w:val="22"/>
      <w:lang w:eastAsia="en-US"/>
    </w:rPr>
  </w:style>
  <w:style w:type="character" w:styleId="CommentReference">
    <w:name w:val="annotation reference"/>
    <w:basedOn w:val="DefaultParagraphFont"/>
    <w:uiPriority w:val="99"/>
    <w:semiHidden/>
    <w:unhideWhenUsed/>
    <w:rsid w:val="00097DED"/>
    <w:rPr>
      <w:sz w:val="16"/>
      <w:szCs w:val="16"/>
    </w:rPr>
  </w:style>
  <w:style w:type="paragraph" w:styleId="CommentText">
    <w:name w:val="annotation text"/>
    <w:basedOn w:val="Normal"/>
    <w:link w:val="CommentTextChar"/>
    <w:uiPriority w:val="99"/>
    <w:semiHidden/>
    <w:unhideWhenUsed/>
    <w:rsid w:val="00097DED"/>
    <w:pPr>
      <w:spacing w:line="240" w:lineRule="auto"/>
    </w:pPr>
    <w:rPr>
      <w:sz w:val="20"/>
      <w:szCs w:val="20"/>
    </w:rPr>
  </w:style>
  <w:style w:type="character" w:customStyle="1" w:styleId="CommentTextChar">
    <w:name w:val="Comment Text Char"/>
    <w:basedOn w:val="DefaultParagraphFont"/>
    <w:link w:val="CommentText"/>
    <w:uiPriority w:val="99"/>
    <w:semiHidden/>
    <w:rsid w:val="00097DED"/>
    <w:rPr>
      <w:sz w:val="20"/>
      <w:szCs w:val="20"/>
    </w:rPr>
  </w:style>
  <w:style w:type="paragraph" w:styleId="CommentSubject">
    <w:name w:val="annotation subject"/>
    <w:basedOn w:val="CommentText"/>
    <w:next w:val="CommentText"/>
    <w:link w:val="CommentSubjectChar"/>
    <w:uiPriority w:val="99"/>
    <w:semiHidden/>
    <w:unhideWhenUsed/>
    <w:rsid w:val="00097DED"/>
    <w:rPr>
      <w:b/>
      <w:bCs/>
    </w:rPr>
  </w:style>
  <w:style w:type="character" w:customStyle="1" w:styleId="CommentSubjectChar">
    <w:name w:val="Comment Subject Char"/>
    <w:basedOn w:val="CommentTextChar"/>
    <w:link w:val="CommentSubject"/>
    <w:uiPriority w:val="99"/>
    <w:semiHidden/>
    <w:rsid w:val="00097DED"/>
    <w:rPr>
      <w:b/>
      <w:bCs/>
      <w:sz w:val="20"/>
      <w:szCs w:val="20"/>
    </w:rPr>
  </w:style>
  <w:style w:type="paragraph" w:styleId="BalloonText">
    <w:name w:val="Balloon Text"/>
    <w:basedOn w:val="Normal"/>
    <w:link w:val="BalloonTextChar"/>
    <w:uiPriority w:val="99"/>
    <w:semiHidden/>
    <w:unhideWhenUsed/>
    <w:rsid w:val="00097DED"/>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097DED"/>
    <w:rPr>
      <w:rFonts w:ascii="Segoe UI" w:hAnsi="Segoe UI" w:cs="Segoe UI"/>
    </w:rPr>
  </w:style>
  <w:style w:type="character" w:customStyle="1" w:styleId="NoSpacingChar">
    <w:name w:val="No Spacing Char"/>
    <w:basedOn w:val="DefaultParagraphFont"/>
    <w:link w:val="NoSpacing"/>
    <w:uiPriority w:val="1"/>
    <w:rsid w:val="00207345"/>
  </w:style>
  <w:style w:type="paragraph" w:styleId="NormalWeb">
    <w:name w:val="Normal (Web)"/>
    <w:basedOn w:val="Normal"/>
    <w:uiPriority w:val="99"/>
    <w:unhideWhenUsed/>
    <w:rsid w:val="000471FE"/>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956008">
      <w:bodyDiv w:val="1"/>
      <w:marLeft w:val="0"/>
      <w:marRight w:val="0"/>
      <w:marTop w:val="0"/>
      <w:marBottom w:val="0"/>
      <w:divBdr>
        <w:top w:val="none" w:sz="0" w:space="0" w:color="auto"/>
        <w:left w:val="none" w:sz="0" w:space="0" w:color="auto"/>
        <w:bottom w:val="none" w:sz="0" w:space="0" w:color="auto"/>
        <w:right w:val="none" w:sz="0" w:space="0" w:color="auto"/>
      </w:divBdr>
    </w:div>
    <w:div w:id="1106148226">
      <w:bodyDiv w:val="1"/>
      <w:marLeft w:val="0"/>
      <w:marRight w:val="0"/>
      <w:marTop w:val="0"/>
      <w:marBottom w:val="0"/>
      <w:divBdr>
        <w:top w:val="none" w:sz="0" w:space="0" w:color="auto"/>
        <w:left w:val="none" w:sz="0" w:space="0" w:color="auto"/>
        <w:bottom w:val="none" w:sz="0" w:space="0" w:color="auto"/>
        <w:right w:val="none" w:sz="0" w:space="0" w:color="auto"/>
      </w:divBdr>
      <w:divsChild>
        <w:div w:id="1106198044">
          <w:marLeft w:val="0"/>
          <w:marRight w:val="0"/>
          <w:marTop w:val="0"/>
          <w:marBottom w:val="0"/>
          <w:divBdr>
            <w:top w:val="none" w:sz="0" w:space="0" w:color="auto"/>
            <w:left w:val="none" w:sz="0" w:space="0" w:color="auto"/>
            <w:bottom w:val="none" w:sz="0" w:space="0" w:color="auto"/>
            <w:right w:val="none" w:sz="0" w:space="0" w:color="auto"/>
          </w:divBdr>
          <w:divsChild>
            <w:div w:id="16405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95505">
      <w:bodyDiv w:val="1"/>
      <w:marLeft w:val="0"/>
      <w:marRight w:val="0"/>
      <w:marTop w:val="0"/>
      <w:marBottom w:val="0"/>
      <w:divBdr>
        <w:top w:val="none" w:sz="0" w:space="0" w:color="auto"/>
        <w:left w:val="none" w:sz="0" w:space="0" w:color="auto"/>
        <w:bottom w:val="none" w:sz="0" w:space="0" w:color="auto"/>
        <w:right w:val="none" w:sz="0" w:space="0" w:color="auto"/>
      </w:divBdr>
      <w:divsChild>
        <w:div w:id="1570575753">
          <w:marLeft w:val="0"/>
          <w:marRight w:val="0"/>
          <w:marTop w:val="0"/>
          <w:marBottom w:val="0"/>
          <w:divBdr>
            <w:top w:val="none" w:sz="0" w:space="0" w:color="auto"/>
            <w:left w:val="none" w:sz="0" w:space="0" w:color="auto"/>
            <w:bottom w:val="none" w:sz="0" w:space="0" w:color="auto"/>
            <w:right w:val="none" w:sz="0" w:space="0" w:color="auto"/>
          </w:divBdr>
        </w:div>
        <w:div w:id="89088396">
          <w:marLeft w:val="0"/>
          <w:marRight w:val="0"/>
          <w:marTop w:val="0"/>
          <w:marBottom w:val="0"/>
          <w:divBdr>
            <w:top w:val="none" w:sz="0" w:space="0" w:color="auto"/>
            <w:left w:val="none" w:sz="0" w:space="0" w:color="auto"/>
            <w:bottom w:val="none" w:sz="0" w:space="0" w:color="auto"/>
            <w:right w:val="none" w:sz="0" w:space="0" w:color="auto"/>
          </w:divBdr>
          <w:divsChild>
            <w:div w:id="856307908">
              <w:marLeft w:val="0"/>
              <w:marRight w:val="0"/>
              <w:marTop w:val="0"/>
              <w:marBottom w:val="0"/>
              <w:divBdr>
                <w:top w:val="none" w:sz="0" w:space="0" w:color="auto"/>
                <w:left w:val="none" w:sz="0" w:space="0" w:color="auto"/>
                <w:bottom w:val="none" w:sz="0" w:space="0" w:color="auto"/>
                <w:right w:val="none" w:sz="0" w:space="0" w:color="auto"/>
              </w:divBdr>
            </w:div>
            <w:div w:id="1508859163">
              <w:marLeft w:val="0"/>
              <w:marRight w:val="0"/>
              <w:marTop w:val="0"/>
              <w:marBottom w:val="0"/>
              <w:divBdr>
                <w:top w:val="none" w:sz="0" w:space="0" w:color="auto"/>
                <w:left w:val="none" w:sz="0" w:space="0" w:color="auto"/>
                <w:bottom w:val="none" w:sz="0" w:space="0" w:color="auto"/>
                <w:right w:val="none" w:sz="0" w:space="0" w:color="auto"/>
              </w:divBdr>
            </w:div>
            <w:div w:id="74127780">
              <w:marLeft w:val="0"/>
              <w:marRight w:val="0"/>
              <w:marTop w:val="0"/>
              <w:marBottom w:val="0"/>
              <w:divBdr>
                <w:top w:val="none" w:sz="0" w:space="0" w:color="auto"/>
                <w:left w:val="none" w:sz="0" w:space="0" w:color="auto"/>
                <w:bottom w:val="none" w:sz="0" w:space="0" w:color="auto"/>
                <w:right w:val="none" w:sz="0" w:space="0" w:color="auto"/>
              </w:divBdr>
            </w:div>
            <w:div w:id="1052314368">
              <w:marLeft w:val="0"/>
              <w:marRight w:val="0"/>
              <w:marTop w:val="0"/>
              <w:marBottom w:val="0"/>
              <w:divBdr>
                <w:top w:val="none" w:sz="0" w:space="0" w:color="auto"/>
                <w:left w:val="none" w:sz="0" w:space="0" w:color="auto"/>
                <w:bottom w:val="none" w:sz="0" w:space="0" w:color="auto"/>
                <w:right w:val="none" w:sz="0" w:space="0" w:color="auto"/>
              </w:divBdr>
            </w:div>
            <w:div w:id="2114742279">
              <w:marLeft w:val="0"/>
              <w:marRight w:val="0"/>
              <w:marTop w:val="0"/>
              <w:marBottom w:val="0"/>
              <w:divBdr>
                <w:top w:val="none" w:sz="0" w:space="0" w:color="auto"/>
                <w:left w:val="none" w:sz="0" w:space="0" w:color="auto"/>
                <w:bottom w:val="none" w:sz="0" w:space="0" w:color="auto"/>
                <w:right w:val="none" w:sz="0" w:space="0" w:color="auto"/>
              </w:divBdr>
            </w:div>
            <w:div w:id="212063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04945">
      <w:bodyDiv w:val="1"/>
      <w:marLeft w:val="0"/>
      <w:marRight w:val="0"/>
      <w:marTop w:val="0"/>
      <w:marBottom w:val="0"/>
      <w:divBdr>
        <w:top w:val="none" w:sz="0" w:space="0" w:color="auto"/>
        <w:left w:val="none" w:sz="0" w:space="0" w:color="auto"/>
        <w:bottom w:val="none" w:sz="0" w:space="0" w:color="auto"/>
        <w:right w:val="none" w:sz="0" w:space="0" w:color="auto"/>
      </w:divBdr>
    </w:div>
    <w:div w:id="206806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linkedin.com/in/billy-williamson-9119426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lobalmpg.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blw@globalmpg.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y\Downloads\tf02911896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77EF5DA95074D53A4BB943FD87CC32D"/>
        <w:category>
          <w:name w:val="General"/>
          <w:gallery w:val="placeholder"/>
        </w:category>
        <w:types>
          <w:type w:val="bbPlcHdr"/>
        </w:types>
        <w:behaviors>
          <w:behavior w:val="content"/>
        </w:behaviors>
        <w:guid w:val="{CA18B708-90D9-4364-8224-649874044C2B}"/>
      </w:docPartPr>
      <w:docPartBody>
        <w:p w:rsidR="00D51706" w:rsidRDefault="00D51706">
          <w:pPr>
            <w:pStyle w:val="B77EF5DA95074D53A4BB943FD87CC32D"/>
          </w:pPr>
          <w:r>
            <w:t>Technical/Project Approach</w:t>
          </w:r>
        </w:p>
      </w:docPartBody>
    </w:docPart>
    <w:docPart>
      <w:docPartPr>
        <w:name w:val="49AEBEA0FD7740799DCB94DB01DB9CFC"/>
        <w:category>
          <w:name w:val="General"/>
          <w:gallery w:val="placeholder"/>
        </w:category>
        <w:types>
          <w:type w:val="bbPlcHdr"/>
        </w:types>
        <w:behaviors>
          <w:behavior w:val="content"/>
        </w:behaviors>
        <w:guid w:val="{299167A8-C580-44B8-82A3-05653F0C4A3E}"/>
      </w:docPartPr>
      <w:docPartBody>
        <w:p w:rsidR="00D51706" w:rsidRDefault="00D51706">
          <w:pPr>
            <w:pStyle w:val="49AEBEA0FD7740799DCB94DB01DB9CFC"/>
          </w:pPr>
          <w:r>
            <w:t>Project Deliverables</w:t>
          </w:r>
        </w:p>
      </w:docPartBody>
    </w:docPart>
    <w:docPart>
      <w:docPartPr>
        <w:name w:val="A2D72C84202E4B9A97C7B7121B5DC12E"/>
        <w:category>
          <w:name w:val="General"/>
          <w:gallery w:val="placeholder"/>
        </w:category>
        <w:types>
          <w:type w:val="bbPlcHdr"/>
        </w:types>
        <w:behaviors>
          <w:behavior w:val="content"/>
        </w:behaviors>
        <w:guid w:val="{ED6EEAB8-72BF-45EC-8822-2B1EB4DFA212}"/>
      </w:docPartPr>
      <w:docPartBody>
        <w:p w:rsidR="00D51706" w:rsidRDefault="00D51706">
          <w:pPr>
            <w:pStyle w:val="A2D72C84202E4B9A97C7B7121B5DC12E"/>
          </w:pPr>
          <w:r>
            <w:t>Deliverable</w:t>
          </w:r>
        </w:p>
      </w:docPartBody>
    </w:docPart>
    <w:docPart>
      <w:docPartPr>
        <w:name w:val="4F5D39656211471EAE8047EC2D10DECB"/>
        <w:category>
          <w:name w:val="General"/>
          <w:gallery w:val="placeholder"/>
        </w:category>
        <w:types>
          <w:type w:val="bbPlcHdr"/>
        </w:types>
        <w:behaviors>
          <w:behavior w:val="content"/>
        </w:behaviors>
        <w:guid w:val="{B306E587-77EA-4836-A468-C1B884E3C561}"/>
      </w:docPartPr>
      <w:docPartBody>
        <w:p w:rsidR="00D51706" w:rsidRDefault="00D51706">
          <w:pPr>
            <w:pStyle w:val="4F5D39656211471EAE8047EC2D10DECB"/>
          </w:pPr>
          <w:r>
            <w:t>Description</w:t>
          </w:r>
        </w:p>
      </w:docPartBody>
    </w:docPart>
    <w:docPart>
      <w:docPartPr>
        <w:name w:val="934E9C1B9C4649FF920965DEC7410068"/>
        <w:category>
          <w:name w:val="General"/>
          <w:gallery w:val="placeholder"/>
        </w:category>
        <w:types>
          <w:type w:val="bbPlcHdr"/>
        </w:types>
        <w:behaviors>
          <w:behavior w:val="content"/>
        </w:behaviors>
        <w:guid w:val="{61CC9F53-07A3-4F28-9989-8CE7C57A40CD}"/>
      </w:docPartPr>
      <w:docPartBody>
        <w:p w:rsidR="00D51706" w:rsidRDefault="00D51706">
          <w:pPr>
            <w:pStyle w:val="934E9C1B9C4649FF920965DEC7410068"/>
          </w:pPr>
          <w:r>
            <w:t>Timeline for Execution</w:t>
          </w:r>
        </w:p>
      </w:docPartBody>
    </w:docPart>
    <w:docPart>
      <w:docPartPr>
        <w:name w:val="AA0C3E477D114B5DBA446553B306B6B8"/>
        <w:category>
          <w:name w:val="General"/>
          <w:gallery w:val="placeholder"/>
        </w:category>
        <w:types>
          <w:type w:val="bbPlcHdr"/>
        </w:types>
        <w:behaviors>
          <w:behavior w:val="content"/>
        </w:behaviors>
        <w:guid w:val="{70DAFC45-83C3-43B5-B024-A969E5C508CA}"/>
      </w:docPartPr>
      <w:docPartBody>
        <w:p w:rsidR="00D51706" w:rsidRDefault="00D51706">
          <w:pPr>
            <w:pStyle w:val="AA0C3E477D114B5DBA446553B306B6B8"/>
          </w:pPr>
          <w:r>
            <w:t>Description</w:t>
          </w:r>
        </w:p>
      </w:docPartBody>
    </w:docPart>
    <w:docPart>
      <w:docPartPr>
        <w:name w:val="FCE09AF20B614006A3474A13E6F74A2B"/>
        <w:category>
          <w:name w:val="General"/>
          <w:gallery w:val="placeholder"/>
        </w:category>
        <w:types>
          <w:type w:val="bbPlcHdr"/>
        </w:types>
        <w:behaviors>
          <w:behavior w:val="content"/>
        </w:behaviors>
        <w:guid w:val="{AAEE225A-A330-4EC4-B63E-4312CACBEAB2}"/>
      </w:docPartPr>
      <w:docPartBody>
        <w:p w:rsidR="00D51706" w:rsidRDefault="00D51706">
          <w:pPr>
            <w:pStyle w:val="FCE09AF20B614006A3474A13E6F74A2B"/>
          </w:pPr>
          <w:r>
            <w:t>Start Date</w:t>
          </w:r>
        </w:p>
      </w:docPartBody>
    </w:docPart>
    <w:docPart>
      <w:docPartPr>
        <w:name w:val="B3A61B8780C148748E67C9C5EC78203C"/>
        <w:category>
          <w:name w:val="General"/>
          <w:gallery w:val="placeholder"/>
        </w:category>
        <w:types>
          <w:type w:val="bbPlcHdr"/>
        </w:types>
        <w:behaviors>
          <w:behavior w:val="content"/>
        </w:behaviors>
        <w:guid w:val="{11F08C4F-EB99-480F-8131-9518FE7760B1}"/>
      </w:docPartPr>
      <w:docPartBody>
        <w:p w:rsidR="00D51706" w:rsidRDefault="00D51706">
          <w:pPr>
            <w:pStyle w:val="B3A61B8780C148748E67C9C5EC78203C"/>
          </w:pPr>
          <w:r>
            <w:t>End Date</w:t>
          </w:r>
        </w:p>
      </w:docPartBody>
    </w:docPart>
    <w:docPart>
      <w:docPartPr>
        <w:name w:val="BBC77F5156164311AD2A7AF26040873D"/>
        <w:category>
          <w:name w:val="General"/>
          <w:gallery w:val="placeholder"/>
        </w:category>
        <w:types>
          <w:type w:val="bbPlcHdr"/>
        </w:types>
        <w:behaviors>
          <w:behavior w:val="content"/>
        </w:behaviors>
        <w:guid w:val="{BD7471BF-D76F-438E-B833-6CAE129DDDA5}"/>
      </w:docPartPr>
      <w:docPartBody>
        <w:p w:rsidR="00D51706" w:rsidRDefault="00D51706">
          <w:pPr>
            <w:pStyle w:val="BBC77F5156164311AD2A7AF26040873D"/>
          </w:pPr>
          <w:r>
            <w:t>Duration</w:t>
          </w:r>
        </w:p>
      </w:docPartBody>
    </w:docPart>
    <w:docPart>
      <w:docPartPr>
        <w:name w:val="5736A99CCE48480DB6FDF70A1F5F6800"/>
        <w:category>
          <w:name w:val="General"/>
          <w:gallery w:val="placeholder"/>
        </w:category>
        <w:types>
          <w:type w:val="bbPlcHdr"/>
        </w:types>
        <w:behaviors>
          <w:behavior w:val="content"/>
        </w:behaviors>
        <w:guid w:val="{7C2F86D2-79D3-40F7-8887-8CE773EF2166}"/>
      </w:docPartPr>
      <w:docPartBody>
        <w:p w:rsidR="00D51706" w:rsidRDefault="00D51706">
          <w:pPr>
            <w:pStyle w:val="5736A99CCE48480DB6FDF70A1F5F6800"/>
          </w:pPr>
          <w:r>
            <w:t>Price</w:t>
          </w:r>
        </w:p>
      </w:docPartBody>
    </w:docPart>
    <w:docPart>
      <w:docPartPr>
        <w:name w:val="F3E490EC12C54C4C8A7D479D2287F0A6"/>
        <w:category>
          <w:name w:val="General"/>
          <w:gallery w:val="placeholder"/>
        </w:category>
        <w:types>
          <w:type w:val="bbPlcHdr"/>
        </w:types>
        <w:behaviors>
          <w:behavior w:val="content"/>
        </w:behaviors>
        <w:guid w:val="{B679F028-14F4-4816-9D82-0EC8E243BBED}"/>
      </w:docPartPr>
      <w:docPartBody>
        <w:p w:rsidR="00D51706" w:rsidRDefault="00D51706">
          <w:pPr>
            <w:pStyle w:val="F3E490EC12C54C4C8A7D479D2287F0A6"/>
          </w:pPr>
          <w:r>
            <w:t>Total Services</w:t>
          </w:r>
        </w:p>
      </w:docPartBody>
    </w:docPart>
    <w:docPart>
      <w:docPartPr>
        <w:name w:val="A6013C23C3574D6EB38731D015B0A879"/>
        <w:category>
          <w:name w:val="General"/>
          <w:gallery w:val="placeholder"/>
        </w:category>
        <w:types>
          <w:type w:val="bbPlcHdr"/>
        </w:types>
        <w:behaviors>
          <w:behavior w:val="content"/>
        </w:behaviors>
        <w:guid w:val="{3E35001A-688B-439C-BE76-8C2D8A5029F4}"/>
      </w:docPartPr>
      <w:docPartBody>
        <w:p w:rsidR="00D51706" w:rsidRDefault="00D51706">
          <w:pPr>
            <w:pStyle w:val="A6013C23C3574D6EB38731D015B0A879"/>
          </w:pPr>
          <w:r>
            <w:t>Costs</w:t>
          </w:r>
        </w:p>
      </w:docPartBody>
    </w:docPart>
    <w:docPart>
      <w:docPartPr>
        <w:name w:val="CE5AD83A7D164094AE4C4F8AE752FF73"/>
        <w:category>
          <w:name w:val="General"/>
          <w:gallery w:val="placeholder"/>
        </w:category>
        <w:types>
          <w:type w:val="bbPlcHdr"/>
        </w:types>
        <w:behaviors>
          <w:behavior w:val="content"/>
        </w:behaviors>
        <w:guid w:val="{9D2CF864-CA27-4504-874E-F646C4F3D19F}"/>
      </w:docPartPr>
      <w:docPartBody>
        <w:p w:rsidR="00D51706" w:rsidRDefault="00D51706">
          <w:pPr>
            <w:pStyle w:val="CE5AD83A7D164094AE4C4F8AE752FF73"/>
          </w:pPr>
          <w:r>
            <w:t>Total</w:t>
          </w:r>
        </w:p>
      </w:docPartBody>
    </w:docPart>
    <w:docPart>
      <w:docPartPr>
        <w:name w:val="6CE4879949954FDCAD17326C16C727EF"/>
        <w:category>
          <w:name w:val="General"/>
          <w:gallery w:val="placeholder"/>
        </w:category>
        <w:types>
          <w:type w:val="bbPlcHdr"/>
        </w:types>
        <w:behaviors>
          <w:behavior w:val="content"/>
        </w:behaviors>
        <w:guid w:val="{3226767D-3BCE-4654-8BFC-7428694ACE89}"/>
      </w:docPartPr>
      <w:docPartBody>
        <w:p w:rsidR="00466D98" w:rsidRDefault="00CE5066" w:rsidP="00CE5066">
          <w:pPr>
            <w:pStyle w:val="6CE4879949954FDCAD17326C16C727EF"/>
          </w:pPr>
          <w:r>
            <w:t>Item Description</w:t>
          </w:r>
        </w:p>
      </w:docPartBody>
    </w:docPart>
    <w:docPart>
      <w:docPartPr>
        <w:name w:val="85956913CC7B41BB8E04DF138ABA533C"/>
        <w:category>
          <w:name w:val="General"/>
          <w:gallery w:val="placeholder"/>
        </w:category>
        <w:types>
          <w:type w:val="bbPlcHdr"/>
        </w:types>
        <w:behaviors>
          <w:behavior w:val="content"/>
        </w:behaviors>
        <w:guid w:val="{5A28EA9B-8FA8-4303-B367-336BBCC55B22}"/>
      </w:docPartPr>
      <w:docPartBody>
        <w:p w:rsidR="00061DF9" w:rsidRDefault="00061DF9" w:rsidP="00061DF9">
          <w:pPr>
            <w:pStyle w:val="85956913CC7B41BB8E04DF138ABA533C"/>
          </w:pPr>
          <w:r>
            <w:t>Phase 1 Complete</w:t>
          </w:r>
        </w:p>
      </w:docPartBody>
    </w:docPart>
    <w:docPart>
      <w:docPartPr>
        <w:name w:val="8A4E3ED10B374C6CA803150667239DCE"/>
        <w:category>
          <w:name w:val="General"/>
          <w:gallery w:val="placeholder"/>
        </w:category>
        <w:types>
          <w:type w:val="bbPlcHdr"/>
        </w:types>
        <w:behaviors>
          <w:behavior w:val="content"/>
        </w:behaviors>
        <w:guid w:val="{C21D727F-BACE-4192-A332-E3B67FB1B15B}"/>
      </w:docPartPr>
      <w:docPartBody>
        <w:p w:rsidR="00061DF9" w:rsidRDefault="00061DF9" w:rsidP="00061DF9">
          <w:pPr>
            <w:pStyle w:val="8A4E3ED10B374C6CA803150667239DCE"/>
          </w:pPr>
          <w:r>
            <w:t>Your 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Cambria Math"/>
    <w:charset w:val="00"/>
    <w:family w:val="swiss"/>
    <w:pitch w:val="variable"/>
    <w:sig w:usb0="00000001"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706"/>
    <w:rsid w:val="0002175E"/>
    <w:rsid w:val="00061DF9"/>
    <w:rsid w:val="00254DF5"/>
    <w:rsid w:val="00466D98"/>
    <w:rsid w:val="004F614D"/>
    <w:rsid w:val="00557694"/>
    <w:rsid w:val="0056780C"/>
    <w:rsid w:val="005C7C16"/>
    <w:rsid w:val="006E1141"/>
    <w:rsid w:val="00BA0073"/>
    <w:rsid w:val="00CE142C"/>
    <w:rsid w:val="00CE5066"/>
    <w:rsid w:val="00D51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0E653367A2499A87A4470701E5F9A7">
    <w:name w:val="530E653367A2499A87A4470701E5F9A7"/>
  </w:style>
  <w:style w:type="paragraph" w:customStyle="1" w:styleId="ECB32489F8A74360B031B3993FA34021">
    <w:name w:val="ECB32489F8A74360B031B3993FA34021"/>
  </w:style>
  <w:style w:type="paragraph" w:customStyle="1" w:styleId="5846757D0B43453381BC57D441CC68ED">
    <w:name w:val="5846757D0B43453381BC57D441CC68ED"/>
  </w:style>
  <w:style w:type="paragraph" w:customStyle="1" w:styleId="0FEB3D6D10244F9482630DDC5CCE1E8B">
    <w:name w:val="0FEB3D6D10244F9482630DDC5CCE1E8B"/>
  </w:style>
  <w:style w:type="paragraph" w:customStyle="1" w:styleId="TipText">
    <w:name w:val="Tip Text"/>
    <w:basedOn w:val="Normal"/>
    <w:uiPriority w:val="99"/>
    <w:pPr>
      <w:spacing w:line="264" w:lineRule="auto"/>
      <w:ind w:right="576"/>
    </w:pPr>
    <w:rPr>
      <w:rFonts w:eastAsiaTheme="minorHAnsi"/>
      <w:i/>
      <w:iCs/>
      <w:color w:val="595959" w:themeColor="text1" w:themeTint="A6"/>
      <w:sz w:val="16"/>
      <w:szCs w:val="16"/>
      <w:lang w:eastAsia="ja-JP"/>
    </w:rPr>
  </w:style>
  <w:style w:type="paragraph" w:customStyle="1" w:styleId="9296FEDD91C549E2AE6099D54939C054">
    <w:name w:val="9296FEDD91C549E2AE6099D54939C054"/>
  </w:style>
  <w:style w:type="paragraph" w:customStyle="1" w:styleId="1FCF4CF32D084C09A1EE74F6F68FE76A">
    <w:name w:val="1FCF4CF32D084C09A1EE74F6F68FE76A"/>
  </w:style>
  <w:style w:type="paragraph" w:customStyle="1" w:styleId="97CBB13BF3774057843B71F553BE695F">
    <w:name w:val="97CBB13BF3774057843B71F553BE695F"/>
  </w:style>
  <w:style w:type="paragraph" w:customStyle="1" w:styleId="C8505B94AD9645A88831228F3F1AC08E">
    <w:name w:val="C8505B94AD9645A88831228F3F1AC08E"/>
  </w:style>
  <w:style w:type="character" w:styleId="PlaceholderText">
    <w:name w:val="Placeholder Text"/>
    <w:basedOn w:val="DefaultParagraphFont"/>
    <w:uiPriority w:val="99"/>
    <w:semiHidden/>
    <w:rPr>
      <w:color w:val="595959" w:themeColor="text1" w:themeTint="A6"/>
    </w:rPr>
  </w:style>
  <w:style w:type="paragraph" w:customStyle="1" w:styleId="436028CF825640E0B2108E60F6A9CE2A">
    <w:name w:val="436028CF825640E0B2108E60F6A9CE2A"/>
  </w:style>
  <w:style w:type="paragraph" w:customStyle="1" w:styleId="D828845EC6B344E9B0F0AC5461136AB6">
    <w:name w:val="D828845EC6B344E9B0F0AC5461136AB6"/>
  </w:style>
  <w:style w:type="paragraph" w:customStyle="1" w:styleId="6866071687704E378F0B5C0B264B58BD">
    <w:name w:val="6866071687704E378F0B5C0B264B58BD"/>
  </w:style>
  <w:style w:type="paragraph" w:customStyle="1" w:styleId="989BFA6F51D94745928BF2781903D6F5">
    <w:name w:val="989BFA6F51D94745928BF2781903D6F5"/>
  </w:style>
  <w:style w:type="paragraph" w:customStyle="1" w:styleId="DAFA538426754511A105B46A8847E43E">
    <w:name w:val="DAFA538426754511A105B46A8847E43E"/>
  </w:style>
  <w:style w:type="paragraph" w:customStyle="1" w:styleId="72A4D83E7D7E4D77930B1687DB069043">
    <w:name w:val="72A4D83E7D7E4D77930B1687DB069043"/>
  </w:style>
  <w:style w:type="paragraph" w:customStyle="1" w:styleId="B551BE2BE7D146F68DA3AE51A7029373">
    <w:name w:val="B551BE2BE7D146F68DA3AE51A7029373"/>
  </w:style>
  <w:style w:type="paragraph" w:customStyle="1" w:styleId="E845A1C2005F485086882D01CC557B72">
    <w:name w:val="E845A1C2005F485086882D01CC557B72"/>
  </w:style>
  <w:style w:type="paragraph" w:customStyle="1" w:styleId="5122E792F00F4AB99CA0781B04EF0A6E">
    <w:name w:val="5122E792F00F4AB99CA0781B04EF0A6E"/>
  </w:style>
  <w:style w:type="paragraph" w:customStyle="1" w:styleId="97972BC2832D4350B190EDFEF42F83B1">
    <w:name w:val="97972BC2832D4350B190EDFEF42F83B1"/>
  </w:style>
  <w:style w:type="paragraph" w:customStyle="1" w:styleId="00F7C85A78274B7BA240C86778518DA4">
    <w:name w:val="00F7C85A78274B7BA240C86778518DA4"/>
  </w:style>
  <w:style w:type="paragraph" w:customStyle="1" w:styleId="707DCA40E75544DD880B013A31B8CC1E">
    <w:name w:val="707DCA40E75544DD880B013A31B8CC1E"/>
  </w:style>
  <w:style w:type="paragraph" w:customStyle="1" w:styleId="AFC95E8ED5C94CDDA2EFED405508A086">
    <w:name w:val="AFC95E8ED5C94CDDA2EFED405508A086"/>
  </w:style>
  <w:style w:type="paragraph" w:customStyle="1" w:styleId="5AC17A0C74E54D8FA040D99EE4677BBA">
    <w:name w:val="5AC17A0C74E54D8FA040D99EE4677BBA"/>
  </w:style>
  <w:style w:type="paragraph" w:customStyle="1" w:styleId="775025D4BE394753BF5688CEE39970F3">
    <w:name w:val="775025D4BE394753BF5688CEE39970F3"/>
  </w:style>
  <w:style w:type="paragraph" w:customStyle="1" w:styleId="76B9005F138B4029BBEF4FEADB790490">
    <w:name w:val="76B9005F138B4029BBEF4FEADB790490"/>
  </w:style>
  <w:style w:type="paragraph" w:customStyle="1" w:styleId="5F1940B9DC4742539D13A1CBBAC4BACC">
    <w:name w:val="5F1940B9DC4742539D13A1CBBAC4BACC"/>
  </w:style>
  <w:style w:type="paragraph" w:customStyle="1" w:styleId="BBA74D5268884130BCB6833A526C11DA">
    <w:name w:val="BBA74D5268884130BCB6833A526C11DA"/>
  </w:style>
  <w:style w:type="paragraph" w:customStyle="1" w:styleId="B33DDE9BBA304289B59401C91E660D99">
    <w:name w:val="B33DDE9BBA304289B59401C91E660D99"/>
  </w:style>
  <w:style w:type="paragraph" w:customStyle="1" w:styleId="2D8B68E11A8940E890707702B95529FC">
    <w:name w:val="2D8B68E11A8940E890707702B95529FC"/>
  </w:style>
  <w:style w:type="paragraph" w:customStyle="1" w:styleId="DD6172919CCC4AFFBA96470387221E1B">
    <w:name w:val="DD6172919CCC4AFFBA96470387221E1B"/>
  </w:style>
  <w:style w:type="paragraph" w:customStyle="1" w:styleId="6447D0BEA25C49D4ACCB1752646B633C">
    <w:name w:val="6447D0BEA25C49D4ACCB1752646B633C"/>
  </w:style>
  <w:style w:type="paragraph" w:customStyle="1" w:styleId="798365B113EF465FBAC719F43B93942F">
    <w:name w:val="798365B113EF465FBAC719F43B93942F"/>
  </w:style>
  <w:style w:type="paragraph" w:customStyle="1" w:styleId="38A88A46F428436EBA4E6999AD63D357">
    <w:name w:val="38A88A46F428436EBA4E6999AD63D357"/>
  </w:style>
  <w:style w:type="paragraph" w:customStyle="1" w:styleId="F1227A5108DD49DB8075B327A990A190">
    <w:name w:val="F1227A5108DD49DB8075B327A990A190"/>
  </w:style>
  <w:style w:type="paragraph" w:customStyle="1" w:styleId="E3F571AE036949379AAD0E9557BCAC3A">
    <w:name w:val="E3F571AE036949379AAD0E9557BCAC3A"/>
  </w:style>
  <w:style w:type="paragraph" w:customStyle="1" w:styleId="D7A3FCE857C24803988BA960ADBED01E">
    <w:name w:val="D7A3FCE857C24803988BA960ADBED01E"/>
  </w:style>
  <w:style w:type="paragraph" w:customStyle="1" w:styleId="0007869F4B3C430AB2DBD8180963074C">
    <w:name w:val="0007869F4B3C430AB2DBD8180963074C"/>
  </w:style>
  <w:style w:type="paragraph" w:customStyle="1" w:styleId="4426E038BC5148CD8F51E4FC45974AD6">
    <w:name w:val="4426E038BC5148CD8F51E4FC45974AD6"/>
  </w:style>
  <w:style w:type="paragraph" w:customStyle="1" w:styleId="6E3BC2A3380F40E28E093367A75C6BD9">
    <w:name w:val="6E3BC2A3380F40E28E093367A75C6BD9"/>
  </w:style>
  <w:style w:type="paragraph" w:customStyle="1" w:styleId="3BDEFA5A88C04796916541E8D15AC4BF">
    <w:name w:val="3BDEFA5A88C04796916541E8D15AC4BF"/>
  </w:style>
  <w:style w:type="paragraph" w:customStyle="1" w:styleId="15B7C931C9044B9CACF8C92455A1BEA5">
    <w:name w:val="15B7C931C9044B9CACF8C92455A1BEA5"/>
  </w:style>
  <w:style w:type="paragraph" w:customStyle="1" w:styleId="BCB2588C1CEE44C3904364C1D6CA65F9">
    <w:name w:val="BCB2588C1CEE44C3904364C1D6CA65F9"/>
  </w:style>
  <w:style w:type="paragraph" w:customStyle="1" w:styleId="53FF60236133492188F914DABEE5C81B">
    <w:name w:val="53FF60236133492188F914DABEE5C81B"/>
  </w:style>
  <w:style w:type="paragraph" w:customStyle="1" w:styleId="2B316FC4003E4C5490350628AE0239EC">
    <w:name w:val="2B316FC4003E4C5490350628AE0239EC"/>
  </w:style>
  <w:style w:type="paragraph" w:customStyle="1" w:styleId="A715773C39A2404D941ACB4A0D396C18">
    <w:name w:val="A715773C39A2404D941ACB4A0D396C18"/>
  </w:style>
  <w:style w:type="paragraph" w:customStyle="1" w:styleId="F4B43CBFBC0545679B0B55902BE80166">
    <w:name w:val="F4B43CBFBC0545679B0B55902BE80166"/>
  </w:style>
  <w:style w:type="paragraph" w:customStyle="1" w:styleId="5CDFDAEF390C4922829CAD9388AEF24C">
    <w:name w:val="5CDFDAEF390C4922829CAD9388AEF24C"/>
  </w:style>
  <w:style w:type="paragraph" w:customStyle="1" w:styleId="F4AAE76C0F8D4401934C7EA9C2C0BA8D">
    <w:name w:val="F4AAE76C0F8D4401934C7EA9C2C0BA8D"/>
  </w:style>
  <w:style w:type="paragraph" w:customStyle="1" w:styleId="D57B5C50565543BFBEBEBBBCE85728E7">
    <w:name w:val="D57B5C50565543BFBEBEBBBCE85728E7"/>
  </w:style>
  <w:style w:type="paragraph" w:customStyle="1" w:styleId="13286E3974654C409B77A7D9D1DA60A8">
    <w:name w:val="13286E3974654C409B77A7D9D1DA60A8"/>
  </w:style>
  <w:style w:type="paragraph" w:customStyle="1" w:styleId="6A0D976D188B4A10B9E8E1F97104A390">
    <w:name w:val="6A0D976D188B4A10B9E8E1F97104A390"/>
  </w:style>
  <w:style w:type="paragraph" w:customStyle="1" w:styleId="EF75D405EEC04624A251C69D0B40D72A">
    <w:name w:val="EF75D405EEC04624A251C69D0B40D72A"/>
  </w:style>
  <w:style w:type="paragraph" w:customStyle="1" w:styleId="8A4D0C1F5BFC4EBB83C13B9C3E793A3C">
    <w:name w:val="8A4D0C1F5BFC4EBB83C13B9C3E793A3C"/>
  </w:style>
  <w:style w:type="paragraph" w:customStyle="1" w:styleId="F38C15489FF54831B35E39A87542E34D">
    <w:name w:val="F38C15489FF54831B35E39A87542E34D"/>
  </w:style>
  <w:style w:type="paragraph" w:customStyle="1" w:styleId="92A290D9359B4A74A7F57469ED514910">
    <w:name w:val="92A290D9359B4A74A7F57469ED514910"/>
  </w:style>
  <w:style w:type="paragraph" w:customStyle="1" w:styleId="F009BC85678F42DFAB86DBF42B25883D">
    <w:name w:val="F009BC85678F42DFAB86DBF42B25883D"/>
  </w:style>
  <w:style w:type="paragraph" w:customStyle="1" w:styleId="7E9CB3505E994BE48AD1C0F445C2BB57">
    <w:name w:val="7E9CB3505E994BE48AD1C0F445C2BB57"/>
  </w:style>
  <w:style w:type="paragraph" w:customStyle="1" w:styleId="6957704520024115B61CAC3EEBBB6EDC">
    <w:name w:val="6957704520024115B61CAC3EEBBB6EDC"/>
  </w:style>
  <w:style w:type="paragraph" w:customStyle="1" w:styleId="9C206915E9D9434BA04B8CB2984B06EC">
    <w:name w:val="9C206915E9D9434BA04B8CB2984B06EC"/>
  </w:style>
  <w:style w:type="paragraph" w:customStyle="1" w:styleId="4E3CBEEC69E04415903A25D0A68ECB87">
    <w:name w:val="4E3CBEEC69E04415903A25D0A68ECB87"/>
  </w:style>
  <w:style w:type="paragraph" w:customStyle="1" w:styleId="B77EF5DA95074D53A4BB943FD87CC32D">
    <w:name w:val="B77EF5DA95074D53A4BB943FD87CC32D"/>
  </w:style>
  <w:style w:type="paragraph" w:customStyle="1" w:styleId="CDC23A4D95004398BF6512E9F5523540">
    <w:name w:val="CDC23A4D95004398BF6512E9F5523540"/>
  </w:style>
  <w:style w:type="paragraph" w:customStyle="1" w:styleId="759C730B89E344AEA5D70A1C8DDF1CED">
    <w:name w:val="759C730B89E344AEA5D70A1C8DDF1CED"/>
  </w:style>
  <w:style w:type="paragraph" w:customStyle="1" w:styleId="1BC3164BFC80446381DDEC385BF9AD01">
    <w:name w:val="1BC3164BFC80446381DDEC385BF9AD01"/>
  </w:style>
  <w:style w:type="paragraph" w:customStyle="1" w:styleId="59138B8646CD4F80AEC093223FD833C1">
    <w:name w:val="59138B8646CD4F80AEC093223FD833C1"/>
  </w:style>
  <w:style w:type="paragraph" w:customStyle="1" w:styleId="49AEBEA0FD7740799DCB94DB01DB9CFC">
    <w:name w:val="49AEBEA0FD7740799DCB94DB01DB9CFC"/>
  </w:style>
  <w:style w:type="paragraph" w:customStyle="1" w:styleId="4156ACC9199C43D4A56D20FF1ADAD343">
    <w:name w:val="4156ACC9199C43D4A56D20FF1ADAD343"/>
  </w:style>
  <w:style w:type="paragraph" w:customStyle="1" w:styleId="A2D72C84202E4B9A97C7B7121B5DC12E">
    <w:name w:val="A2D72C84202E4B9A97C7B7121B5DC12E"/>
  </w:style>
  <w:style w:type="paragraph" w:customStyle="1" w:styleId="4F5D39656211471EAE8047EC2D10DECB">
    <w:name w:val="4F5D39656211471EAE8047EC2D10DECB"/>
  </w:style>
  <w:style w:type="paragraph" w:customStyle="1" w:styleId="FC4CA2AC08E84D4AB5D3E7E33649AF42">
    <w:name w:val="FC4CA2AC08E84D4AB5D3E7E33649AF42"/>
  </w:style>
  <w:style w:type="paragraph" w:customStyle="1" w:styleId="37E6436E1C0D4AFD8A42F295DC2C6DE6">
    <w:name w:val="37E6436E1C0D4AFD8A42F295DC2C6DE6"/>
  </w:style>
  <w:style w:type="paragraph" w:customStyle="1" w:styleId="934E9C1B9C4649FF920965DEC7410068">
    <w:name w:val="934E9C1B9C4649FF920965DEC7410068"/>
  </w:style>
  <w:style w:type="paragraph" w:customStyle="1" w:styleId="E2AC7D69781D474FB16EC153FA0F25F0">
    <w:name w:val="E2AC7D69781D474FB16EC153FA0F25F0"/>
  </w:style>
  <w:style w:type="paragraph" w:customStyle="1" w:styleId="B817D7EAE42A44EDBA81523CF7E0BB16">
    <w:name w:val="B817D7EAE42A44EDBA81523CF7E0BB16"/>
  </w:style>
  <w:style w:type="paragraph" w:customStyle="1" w:styleId="5B54EF2577E7455384FE96D2A8BC68AF">
    <w:name w:val="5B54EF2577E7455384FE96D2A8BC68AF"/>
  </w:style>
  <w:style w:type="paragraph" w:customStyle="1" w:styleId="01AFA1E3A79D45E68743BEC7D91F6133">
    <w:name w:val="01AFA1E3A79D45E68743BEC7D91F6133"/>
  </w:style>
  <w:style w:type="paragraph" w:customStyle="1" w:styleId="AA0C3E477D114B5DBA446553B306B6B8">
    <w:name w:val="AA0C3E477D114B5DBA446553B306B6B8"/>
  </w:style>
  <w:style w:type="paragraph" w:customStyle="1" w:styleId="FCE09AF20B614006A3474A13E6F74A2B">
    <w:name w:val="FCE09AF20B614006A3474A13E6F74A2B"/>
  </w:style>
  <w:style w:type="paragraph" w:customStyle="1" w:styleId="B3A61B8780C148748E67C9C5EC78203C">
    <w:name w:val="B3A61B8780C148748E67C9C5EC78203C"/>
  </w:style>
  <w:style w:type="paragraph" w:customStyle="1" w:styleId="BBC77F5156164311AD2A7AF26040873D">
    <w:name w:val="BBC77F5156164311AD2A7AF26040873D"/>
  </w:style>
  <w:style w:type="paragraph" w:customStyle="1" w:styleId="97FB893A7862436685F7FB7457847155">
    <w:name w:val="97FB893A7862436685F7FB7457847155"/>
  </w:style>
  <w:style w:type="paragraph" w:customStyle="1" w:styleId="D25564EA440C4455ADEDD68ECC3EB25F">
    <w:name w:val="D25564EA440C4455ADEDD68ECC3EB25F"/>
  </w:style>
  <w:style w:type="paragraph" w:customStyle="1" w:styleId="910D2B4C4C074C66AC665E2314C5206C">
    <w:name w:val="910D2B4C4C074C66AC665E2314C5206C"/>
  </w:style>
  <w:style w:type="paragraph" w:customStyle="1" w:styleId="F5790D6F6890405090A47A412273DEAC">
    <w:name w:val="F5790D6F6890405090A47A412273DEAC"/>
  </w:style>
  <w:style w:type="paragraph" w:customStyle="1" w:styleId="4D87B529D111425791267B659DCFB856">
    <w:name w:val="4D87B529D111425791267B659DCFB856"/>
  </w:style>
  <w:style w:type="paragraph" w:customStyle="1" w:styleId="13995B8750A94D089CA6A09FB5114C97">
    <w:name w:val="13995B8750A94D089CA6A09FB5114C97"/>
  </w:style>
  <w:style w:type="paragraph" w:customStyle="1" w:styleId="8E597F29EE1D49E1860725FE3036D45D">
    <w:name w:val="8E597F29EE1D49E1860725FE3036D45D"/>
  </w:style>
  <w:style w:type="paragraph" w:customStyle="1" w:styleId="AE776CDB309143398BB165E0C85903E3">
    <w:name w:val="AE776CDB309143398BB165E0C85903E3"/>
  </w:style>
  <w:style w:type="paragraph" w:customStyle="1" w:styleId="5CBC59E34E6B492AB042CE9C8FBB7B61">
    <w:name w:val="5CBC59E34E6B492AB042CE9C8FBB7B61"/>
  </w:style>
  <w:style w:type="paragraph" w:customStyle="1" w:styleId="00FCD86CBE6D40FE8B77B379FECA2B39">
    <w:name w:val="00FCD86CBE6D40FE8B77B379FECA2B39"/>
  </w:style>
  <w:style w:type="paragraph" w:customStyle="1" w:styleId="720599D3937E495990CB26AF1BA66080">
    <w:name w:val="720599D3937E495990CB26AF1BA66080"/>
  </w:style>
  <w:style w:type="paragraph" w:customStyle="1" w:styleId="10B2F38793424ACFB2DFF844921E8220">
    <w:name w:val="10B2F38793424ACFB2DFF844921E8220"/>
  </w:style>
  <w:style w:type="paragraph" w:customStyle="1" w:styleId="D413047623B147F2A4586359AB381BC7">
    <w:name w:val="D413047623B147F2A4586359AB381BC7"/>
  </w:style>
  <w:style w:type="paragraph" w:customStyle="1" w:styleId="4DA376FBEF954225BB79EAECA59DD713">
    <w:name w:val="4DA376FBEF954225BB79EAECA59DD713"/>
  </w:style>
  <w:style w:type="paragraph" w:customStyle="1" w:styleId="C3C77D5D62394022A5396A72AAC35F4F">
    <w:name w:val="C3C77D5D62394022A5396A72AAC35F4F"/>
  </w:style>
  <w:style w:type="paragraph" w:customStyle="1" w:styleId="F2C2015F30AF4470915DFBD0A06B5886">
    <w:name w:val="F2C2015F30AF4470915DFBD0A06B5886"/>
  </w:style>
  <w:style w:type="paragraph" w:customStyle="1" w:styleId="71199DD4D6094AC2B0A69A5FE79E932D">
    <w:name w:val="71199DD4D6094AC2B0A69A5FE79E932D"/>
  </w:style>
  <w:style w:type="paragraph" w:customStyle="1" w:styleId="AE141E69B1CD4BE88B7A0D38D2491CBE">
    <w:name w:val="AE141E69B1CD4BE88B7A0D38D2491CBE"/>
  </w:style>
  <w:style w:type="paragraph" w:customStyle="1" w:styleId="11F53CE2AD084118AF04E8FC459F66F0">
    <w:name w:val="11F53CE2AD084118AF04E8FC459F66F0"/>
  </w:style>
  <w:style w:type="paragraph" w:customStyle="1" w:styleId="39260EBCEB5E4C6392EED7E23D595BFD">
    <w:name w:val="39260EBCEB5E4C6392EED7E23D595BFD"/>
  </w:style>
  <w:style w:type="paragraph" w:customStyle="1" w:styleId="975B6ABA0FD34BAA900F3050123D8697">
    <w:name w:val="975B6ABA0FD34BAA900F3050123D8697"/>
  </w:style>
  <w:style w:type="paragraph" w:customStyle="1" w:styleId="D0FADFDE026F4C3F9DA42E6D41944E8F">
    <w:name w:val="D0FADFDE026F4C3F9DA42E6D41944E8F"/>
  </w:style>
  <w:style w:type="paragraph" w:customStyle="1" w:styleId="5EBE2B4F56A8460D8537C8DC2C04A816">
    <w:name w:val="5EBE2B4F56A8460D8537C8DC2C04A816"/>
  </w:style>
  <w:style w:type="paragraph" w:customStyle="1" w:styleId="55B8455BA3194578883989A1A48D13CA">
    <w:name w:val="55B8455BA3194578883989A1A48D13CA"/>
  </w:style>
  <w:style w:type="paragraph" w:customStyle="1" w:styleId="33383AF81551447FAE411856EDEB6A4C">
    <w:name w:val="33383AF81551447FAE411856EDEB6A4C"/>
  </w:style>
  <w:style w:type="paragraph" w:customStyle="1" w:styleId="ECCDF6F6A362411E9AF980C179C94C9F">
    <w:name w:val="ECCDF6F6A362411E9AF980C179C94C9F"/>
  </w:style>
  <w:style w:type="paragraph" w:customStyle="1" w:styleId="84AEB4B2DF394AAFB22B515441C2C929">
    <w:name w:val="84AEB4B2DF394AAFB22B515441C2C929"/>
  </w:style>
  <w:style w:type="paragraph" w:customStyle="1" w:styleId="E55BCC0475314711A5217EAC60DAA4E5">
    <w:name w:val="E55BCC0475314711A5217EAC60DAA4E5"/>
  </w:style>
  <w:style w:type="paragraph" w:customStyle="1" w:styleId="9BA160E97F384EB896928D73F3DABA01">
    <w:name w:val="9BA160E97F384EB896928D73F3DABA01"/>
  </w:style>
  <w:style w:type="paragraph" w:customStyle="1" w:styleId="D68FFB55F30C43898471A7092F489581">
    <w:name w:val="D68FFB55F30C43898471A7092F489581"/>
  </w:style>
  <w:style w:type="paragraph" w:customStyle="1" w:styleId="F802718025C84B9CBBF0B5030C0BAF5F">
    <w:name w:val="F802718025C84B9CBBF0B5030C0BAF5F"/>
  </w:style>
  <w:style w:type="paragraph" w:customStyle="1" w:styleId="E0DB92BE9C504FE8BA338B7032319FF2">
    <w:name w:val="E0DB92BE9C504FE8BA338B7032319FF2"/>
  </w:style>
  <w:style w:type="paragraph" w:customStyle="1" w:styleId="C36A8369721D45C3B1A84C58EBEEEE99">
    <w:name w:val="C36A8369721D45C3B1A84C58EBEEEE99"/>
  </w:style>
  <w:style w:type="paragraph" w:customStyle="1" w:styleId="760DBBA72F95429AB7CC68E16BD3D416">
    <w:name w:val="760DBBA72F95429AB7CC68E16BD3D416"/>
  </w:style>
  <w:style w:type="paragraph" w:customStyle="1" w:styleId="2E54D76C79044FCAB1E9D6DCB0DB786F">
    <w:name w:val="2E54D76C79044FCAB1E9D6DCB0DB786F"/>
  </w:style>
  <w:style w:type="paragraph" w:customStyle="1" w:styleId="726AC6F524F84382A322E11FB152F653">
    <w:name w:val="726AC6F524F84382A322E11FB152F653"/>
  </w:style>
  <w:style w:type="paragraph" w:customStyle="1" w:styleId="732F77D546E54CAE9448BDCAFF5F354E">
    <w:name w:val="732F77D546E54CAE9448BDCAFF5F354E"/>
  </w:style>
  <w:style w:type="paragraph" w:customStyle="1" w:styleId="E9D970FB77B8483585F6D881BB79B19A">
    <w:name w:val="E9D970FB77B8483585F6D881BB79B19A"/>
  </w:style>
  <w:style w:type="paragraph" w:customStyle="1" w:styleId="F8D6C4C054DC48DEAD605BB358A72251">
    <w:name w:val="F8D6C4C054DC48DEAD605BB358A72251"/>
  </w:style>
  <w:style w:type="paragraph" w:customStyle="1" w:styleId="A13662550D1F434B9ED4BB46EAFC1DDA">
    <w:name w:val="A13662550D1F434B9ED4BB46EAFC1DDA"/>
  </w:style>
  <w:style w:type="paragraph" w:customStyle="1" w:styleId="87DCC8DBC2AD4DA29871110F56CBB4EF">
    <w:name w:val="87DCC8DBC2AD4DA29871110F56CBB4EF"/>
  </w:style>
  <w:style w:type="paragraph" w:customStyle="1" w:styleId="32213FEDCB474657BAEAAB68D5862FD1">
    <w:name w:val="32213FEDCB474657BAEAAB68D5862FD1"/>
  </w:style>
  <w:style w:type="paragraph" w:customStyle="1" w:styleId="ACA97C7A6A1C4850A293F3AEFB005A74">
    <w:name w:val="ACA97C7A6A1C4850A293F3AEFB005A74"/>
  </w:style>
  <w:style w:type="paragraph" w:customStyle="1" w:styleId="5EC7580BE1B147E19661948678F4E9A9">
    <w:name w:val="5EC7580BE1B147E19661948678F4E9A9"/>
  </w:style>
  <w:style w:type="paragraph" w:customStyle="1" w:styleId="5736A99CCE48480DB6FDF70A1F5F6800">
    <w:name w:val="5736A99CCE48480DB6FDF70A1F5F6800"/>
  </w:style>
  <w:style w:type="paragraph" w:customStyle="1" w:styleId="4792814AE00A4FD9939942187A1E66D9">
    <w:name w:val="4792814AE00A4FD9939942187A1E66D9"/>
  </w:style>
  <w:style w:type="paragraph" w:customStyle="1" w:styleId="90BC0C4C17B44F9DB3EFB26380893D78">
    <w:name w:val="90BC0C4C17B44F9DB3EFB26380893D78"/>
  </w:style>
  <w:style w:type="paragraph" w:customStyle="1" w:styleId="8C208A26B49B45BDBDFA7B3679312C9E">
    <w:name w:val="8C208A26B49B45BDBDFA7B3679312C9E"/>
  </w:style>
  <w:style w:type="character" w:styleId="Strong">
    <w:name w:val="Strong"/>
    <w:basedOn w:val="DefaultParagraphFont"/>
    <w:uiPriority w:val="22"/>
    <w:unhideWhenUsed/>
    <w:qFormat/>
    <w:rPr>
      <w:b/>
      <w:bCs/>
    </w:rPr>
  </w:style>
  <w:style w:type="paragraph" w:customStyle="1" w:styleId="6780AC720F394114A2FA31284D76A871">
    <w:name w:val="6780AC720F394114A2FA31284D76A871"/>
  </w:style>
  <w:style w:type="paragraph" w:customStyle="1" w:styleId="6E7107067DDA4067872E730ED287BE7A">
    <w:name w:val="6E7107067DDA4067872E730ED287BE7A"/>
  </w:style>
  <w:style w:type="paragraph" w:customStyle="1" w:styleId="4B4DBD049A454BC2B137238BC0AB7853">
    <w:name w:val="4B4DBD049A454BC2B137238BC0AB7853"/>
  </w:style>
  <w:style w:type="paragraph" w:customStyle="1" w:styleId="5534F119B40C4013B4B776BDF29811A1">
    <w:name w:val="5534F119B40C4013B4B776BDF29811A1"/>
  </w:style>
  <w:style w:type="paragraph" w:customStyle="1" w:styleId="E360440A49764F5BA803751DCFB149E3">
    <w:name w:val="E360440A49764F5BA803751DCFB149E3"/>
  </w:style>
  <w:style w:type="paragraph" w:customStyle="1" w:styleId="3DB25664EF1145B4836F703AC8B2A51B">
    <w:name w:val="3DB25664EF1145B4836F703AC8B2A51B"/>
  </w:style>
  <w:style w:type="paragraph" w:customStyle="1" w:styleId="4D371AB1FF884016B27F96D16E54FC26">
    <w:name w:val="4D371AB1FF884016B27F96D16E54FC26"/>
  </w:style>
  <w:style w:type="paragraph" w:customStyle="1" w:styleId="EF3E8407FCD540578FDE52230D214E96">
    <w:name w:val="EF3E8407FCD540578FDE52230D214E96"/>
  </w:style>
  <w:style w:type="paragraph" w:customStyle="1" w:styleId="8FB7137C9EA94EA88BDD7B512D3D2936">
    <w:name w:val="8FB7137C9EA94EA88BDD7B512D3D2936"/>
  </w:style>
  <w:style w:type="paragraph" w:customStyle="1" w:styleId="707C65D5D9014D6CB07062E03B698280">
    <w:name w:val="707C65D5D9014D6CB07062E03B698280"/>
  </w:style>
  <w:style w:type="paragraph" w:customStyle="1" w:styleId="03E06E4ECF5C474EABAF3106A9EC746A">
    <w:name w:val="03E06E4ECF5C474EABAF3106A9EC746A"/>
  </w:style>
  <w:style w:type="paragraph" w:customStyle="1" w:styleId="97EA7AAD41C64A179658B0E2E52E2911">
    <w:name w:val="97EA7AAD41C64A179658B0E2E52E2911"/>
  </w:style>
  <w:style w:type="paragraph" w:customStyle="1" w:styleId="F3E490EC12C54C4C8A7D479D2287F0A6">
    <w:name w:val="F3E490EC12C54C4C8A7D479D2287F0A6"/>
  </w:style>
  <w:style w:type="paragraph" w:customStyle="1" w:styleId="0CD933D6605044C2BA78310E2A6D35E0">
    <w:name w:val="0CD933D6605044C2BA78310E2A6D35E0"/>
  </w:style>
  <w:style w:type="paragraph" w:customStyle="1" w:styleId="A6013C23C3574D6EB38731D015B0A879">
    <w:name w:val="A6013C23C3574D6EB38731D015B0A879"/>
  </w:style>
  <w:style w:type="paragraph" w:customStyle="1" w:styleId="C79E6E93CEFF4A5DA4B2D4D62866A535">
    <w:name w:val="C79E6E93CEFF4A5DA4B2D4D62866A535"/>
  </w:style>
  <w:style w:type="paragraph" w:customStyle="1" w:styleId="F40752167C8845FF8F913C9046B2BC38">
    <w:name w:val="F40752167C8845FF8F913C9046B2BC38"/>
  </w:style>
  <w:style w:type="paragraph" w:customStyle="1" w:styleId="977AAA2E6C514359A14A67303BBF494C">
    <w:name w:val="977AAA2E6C514359A14A67303BBF494C"/>
  </w:style>
  <w:style w:type="paragraph" w:customStyle="1" w:styleId="1AB718C03DAC46E69FB6AB1B24AAE64D">
    <w:name w:val="1AB718C03DAC46E69FB6AB1B24AAE64D"/>
  </w:style>
  <w:style w:type="paragraph" w:customStyle="1" w:styleId="CF6A0AD166A541628DB46DEAEF04B32C">
    <w:name w:val="CF6A0AD166A541628DB46DEAEF04B32C"/>
  </w:style>
  <w:style w:type="paragraph" w:customStyle="1" w:styleId="CE5AD83A7D164094AE4C4F8AE752FF73">
    <w:name w:val="CE5AD83A7D164094AE4C4F8AE752FF73"/>
  </w:style>
  <w:style w:type="paragraph" w:customStyle="1" w:styleId="2BE8CB8E957F4E069C9D91C81C7D6B8E">
    <w:name w:val="2BE8CB8E957F4E069C9D91C81C7D6B8E"/>
  </w:style>
  <w:style w:type="paragraph" w:customStyle="1" w:styleId="B26BBC3DEC46485BACAC4F32A762FA2C">
    <w:name w:val="B26BBC3DEC46485BACAC4F32A762FA2C"/>
  </w:style>
  <w:style w:type="paragraph" w:customStyle="1" w:styleId="B993259CF48E4608BB23D6BE4F5A856A">
    <w:name w:val="B993259CF48E4608BB23D6BE4F5A856A"/>
  </w:style>
  <w:style w:type="paragraph" w:customStyle="1" w:styleId="D16E4A73862F4C20B8FB2D3170336F66">
    <w:name w:val="D16E4A73862F4C20B8FB2D3170336F66"/>
  </w:style>
  <w:style w:type="paragraph" w:customStyle="1" w:styleId="174F6F8FCA8C413FB40FC8116AC049DF">
    <w:name w:val="174F6F8FCA8C413FB40FC8116AC049DF"/>
  </w:style>
  <w:style w:type="paragraph" w:customStyle="1" w:styleId="8E6A60BE963B409DA065EE91F4B6C7DE">
    <w:name w:val="8E6A60BE963B409DA065EE91F4B6C7DE"/>
  </w:style>
  <w:style w:type="paragraph" w:customStyle="1" w:styleId="982A8A0D8C944178BEDBA0E9C7E0CFF8">
    <w:name w:val="982A8A0D8C944178BEDBA0E9C7E0CFF8"/>
  </w:style>
  <w:style w:type="paragraph" w:customStyle="1" w:styleId="5E86F5E2A0DA47B4925E3DA4D5B16F03">
    <w:name w:val="5E86F5E2A0DA47B4925E3DA4D5B16F03"/>
  </w:style>
  <w:style w:type="paragraph" w:customStyle="1" w:styleId="1518EA6C5BD5481DB12C69F452CCA26D">
    <w:name w:val="1518EA6C5BD5481DB12C69F452CCA26D"/>
  </w:style>
  <w:style w:type="paragraph" w:customStyle="1" w:styleId="6A483E94AA8146D297D3E7F8E01B27E4">
    <w:name w:val="6A483E94AA8146D297D3E7F8E01B27E4"/>
  </w:style>
  <w:style w:type="paragraph" w:customStyle="1" w:styleId="11A4032DE69C4813944D282450AD8583">
    <w:name w:val="11A4032DE69C4813944D282450AD8583"/>
  </w:style>
  <w:style w:type="paragraph" w:customStyle="1" w:styleId="89387D2077924A6E99BD0A173684547B">
    <w:name w:val="89387D2077924A6E99BD0A173684547B"/>
  </w:style>
  <w:style w:type="paragraph" w:customStyle="1" w:styleId="0CF189EB312A4BAEAA9C549507ABCBF8">
    <w:name w:val="0CF189EB312A4BAEAA9C549507ABCBF8"/>
  </w:style>
  <w:style w:type="paragraph" w:customStyle="1" w:styleId="4A7C2D6B260A492390D54F81D7E86D4B">
    <w:name w:val="4A7C2D6B260A492390D54F81D7E86D4B"/>
  </w:style>
  <w:style w:type="paragraph" w:customStyle="1" w:styleId="A80178AAAEA5468384F7EF4A88E370CD">
    <w:name w:val="A80178AAAEA5468384F7EF4A88E370CD"/>
  </w:style>
  <w:style w:type="paragraph" w:customStyle="1" w:styleId="D90881628D5F4DE68006623E59C68B79">
    <w:name w:val="D90881628D5F4DE68006623E59C68B79"/>
  </w:style>
  <w:style w:type="paragraph" w:customStyle="1" w:styleId="735AA39CD50B486E8291FA576342BC3C">
    <w:name w:val="735AA39CD50B486E8291FA576342BC3C"/>
  </w:style>
  <w:style w:type="paragraph" w:customStyle="1" w:styleId="7AE8848E4D4548EDA39A3DFC5A7EE28D">
    <w:name w:val="7AE8848E4D4548EDA39A3DFC5A7EE28D"/>
  </w:style>
  <w:style w:type="paragraph" w:customStyle="1" w:styleId="A2C554BB57D4425F897F77B9234C176A">
    <w:name w:val="A2C554BB57D4425F897F77B9234C176A"/>
  </w:style>
  <w:style w:type="paragraph" w:customStyle="1" w:styleId="6458E40FD605438AB13B69DFB34B63D9">
    <w:name w:val="6458E40FD605438AB13B69DFB34B63D9"/>
  </w:style>
  <w:style w:type="paragraph" w:customStyle="1" w:styleId="9C43F23634824021994CB3F4260246E1">
    <w:name w:val="9C43F23634824021994CB3F4260246E1"/>
  </w:style>
  <w:style w:type="paragraph" w:customStyle="1" w:styleId="B80EDDE9D69241E4950969B8301D49D2">
    <w:name w:val="B80EDDE9D69241E4950969B8301D49D2"/>
  </w:style>
  <w:style w:type="paragraph" w:customStyle="1" w:styleId="2197BA5A422C466DA1C899C7BEC5C6FA">
    <w:name w:val="2197BA5A422C466DA1C899C7BEC5C6FA"/>
  </w:style>
  <w:style w:type="paragraph" w:customStyle="1" w:styleId="8A263F0023FE4853B69192984D85E199">
    <w:name w:val="8A263F0023FE4853B69192984D85E199"/>
  </w:style>
  <w:style w:type="paragraph" w:customStyle="1" w:styleId="D6F1C632CFCE47BB8A1E491990E49DEA">
    <w:name w:val="D6F1C632CFCE47BB8A1E491990E49DEA"/>
  </w:style>
  <w:style w:type="paragraph" w:customStyle="1" w:styleId="22A07DF96BE5436FA3D0B6F2D67C7C02">
    <w:name w:val="22A07DF96BE5436FA3D0B6F2D67C7C02"/>
  </w:style>
  <w:style w:type="paragraph" w:customStyle="1" w:styleId="7A29C8230D2D49978DA815F5FF0C72E9">
    <w:name w:val="7A29C8230D2D49978DA815F5FF0C72E9"/>
  </w:style>
  <w:style w:type="paragraph" w:customStyle="1" w:styleId="7456FF46485846D284B86B05274D0B07">
    <w:name w:val="7456FF46485846D284B86B05274D0B07"/>
  </w:style>
  <w:style w:type="paragraph" w:customStyle="1" w:styleId="F24E885D4867457F9B10A340791AD268">
    <w:name w:val="F24E885D4867457F9B10A340791AD268"/>
  </w:style>
  <w:style w:type="paragraph" w:customStyle="1" w:styleId="A9160942981E4F849F60E02408058C0A">
    <w:name w:val="A9160942981E4F849F60E02408058C0A"/>
  </w:style>
  <w:style w:type="paragraph" w:customStyle="1" w:styleId="EE448A9A18F3481A8F0E0FE66247AF6B">
    <w:name w:val="EE448A9A18F3481A8F0E0FE66247AF6B"/>
  </w:style>
  <w:style w:type="paragraph" w:customStyle="1" w:styleId="94DA250D9DD949198B14F1264BDEB2E2">
    <w:name w:val="94DA250D9DD949198B14F1264BDEB2E2"/>
  </w:style>
  <w:style w:type="paragraph" w:customStyle="1" w:styleId="6CE4879949954FDCAD17326C16C727EF">
    <w:name w:val="6CE4879949954FDCAD17326C16C727EF"/>
    <w:rsid w:val="00CE5066"/>
  </w:style>
  <w:style w:type="paragraph" w:customStyle="1" w:styleId="4E9501659D524731A7700414BB31922C">
    <w:name w:val="4E9501659D524731A7700414BB31922C"/>
    <w:rsid w:val="00CE5066"/>
  </w:style>
  <w:style w:type="paragraph" w:customStyle="1" w:styleId="D1C9CC109DA74ABA8D2A9509B05F46FD">
    <w:name w:val="D1C9CC109DA74ABA8D2A9509B05F46FD"/>
    <w:rsid w:val="00CE5066"/>
  </w:style>
  <w:style w:type="paragraph" w:customStyle="1" w:styleId="3485BA2F92174827ABBAFBAD3D892284">
    <w:name w:val="3485BA2F92174827ABBAFBAD3D892284"/>
    <w:rsid w:val="00CE5066"/>
  </w:style>
  <w:style w:type="paragraph" w:customStyle="1" w:styleId="4956B42D5AE140F0AEBF7B171E46E258">
    <w:name w:val="4956B42D5AE140F0AEBF7B171E46E258"/>
    <w:rsid w:val="00CE5066"/>
  </w:style>
  <w:style w:type="paragraph" w:customStyle="1" w:styleId="8E4D1AD65E064354B5E2B19326A964BC">
    <w:name w:val="8E4D1AD65E064354B5E2B19326A964BC"/>
    <w:rsid w:val="00CE5066"/>
  </w:style>
  <w:style w:type="paragraph" w:customStyle="1" w:styleId="34D209BDF1FE4E68A1273A2C189306FA">
    <w:name w:val="34D209BDF1FE4E68A1273A2C189306FA"/>
    <w:rsid w:val="00CE5066"/>
  </w:style>
  <w:style w:type="paragraph" w:customStyle="1" w:styleId="42954B538B1C4D1EA6024814FCF4DEF6">
    <w:name w:val="42954B538B1C4D1EA6024814FCF4DEF6"/>
    <w:rsid w:val="00CE5066"/>
  </w:style>
  <w:style w:type="paragraph" w:customStyle="1" w:styleId="C7CA7FA4DA644001AC7E2C78EF07ADBB">
    <w:name w:val="C7CA7FA4DA644001AC7E2C78EF07ADBB"/>
    <w:rsid w:val="00CE5066"/>
  </w:style>
  <w:style w:type="paragraph" w:customStyle="1" w:styleId="7071FBE634DD4DF2ABF9B1CE396FBE77">
    <w:name w:val="7071FBE634DD4DF2ABF9B1CE396FBE77"/>
    <w:rsid w:val="00CE5066"/>
  </w:style>
  <w:style w:type="paragraph" w:customStyle="1" w:styleId="DD14C6CC63D641C8921C2D45F9BAE42F">
    <w:name w:val="DD14C6CC63D641C8921C2D45F9BAE42F"/>
    <w:rsid w:val="00466D98"/>
  </w:style>
  <w:style w:type="paragraph" w:customStyle="1" w:styleId="899289F4FE934E10BB30E570279A4867">
    <w:name w:val="899289F4FE934E10BB30E570279A4867"/>
    <w:rsid w:val="00466D98"/>
  </w:style>
  <w:style w:type="paragraph" w:customStyle="1" w:styleId="BAF66C653DE144DCB64489DC6D5E125F">
    <w:name w:val="BAF66C653DE144DCB64489DC6D5E125F"/>
    <w:rsid w:val="00466D98"/>
  </w:style>
  <w:style w:type="paragraph" w:customStyle="1" w:styleId="D81F8495280E44D89E736F418155D24C">
    <w:name w:val="D81F8495280E44D89E736F418155D24C"/>
    <w:rsid w:val="00466D98"/>
  </w:style>
  <w:style w:type="paragraph" w:customStyle="1" w:styleId="5F48712578034DA7BAD647D8449B57DB">
    <w:name w:val="5F48712578034DA7BAD647D8449B57DB"/>
    <w:rsid w:val="00466D98"/>
  </w:style>
  <w:style w:type="paragraph" w:customStyle="1" w:styleId="7B473BF7EED64C4FAF62D03E771ADED2">
    <w:name w:val="7B473BF7EED64C4FAF62D03E771ADED2"/>
    <w:rsid w:val="00466D98"/>
  </w:style>
  <w:style w:type="paragraph" w:customStyle="1" w:styleId="85956913CC7B41BB8E04DF138ABA533C">
    <w:name w:val="85956913CC7B41BB8E04DF138ABA533C"/>
    <w:rsid w:val="00061DF9"/>
  </w:style>
  <w:style w:type="paragraph" w:customStyle="1" w:styleId="A0B096CE18054EF8AD7C0F33477A5F73">
    <w:name w:val="A0B096CE18054EF8AD7C0F33477A5F73"/>
    <w:rsid w:val="00061DF9"/>
  </w:style>
  <w:style w:type="paragraph" w:customStyle="1" w:styleId="14EEC05D06054F47A3E1AE8F07C797F6">
    <w:name w:val="14EEC05D06054F47A3E1AE8F07C797F6"/>
    <w:rsid w:val="00061DF9"/>
  </w:style>
  <w:style w:type="paragraph" w:customStyle="1" w:styleId="8A4E3ED10B374C6CA803150667239DCE">
    <w:name w:val="8A4E3ED10B374C6CA803150667239DCE"/>
    <w:rsid w:val="00061DF9"/>
  </w:style>
  <w:style w:type="paragraph" w:customStyle="1" w:styleId="736AC092E94848DA895155AF0869C564">
    <w:name w:val="736AC092E94848DA895155AF0869C564"/>
    <w:rsid w:val="00061DF9"/>
  </w:style>
  <w:style w:type="paragraph" w:customStyle="1" w:styleId="AB2D504D66BE4E1BB403847F2A45416A">
    <w:name w:val="AB2D504D66BE4E1BB403847F2A45416A"/>
    <w:rsid w:val="00061D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Materials management module in SAP consists of several components and sub-components including Master Data, Purchasing and Inventory management. During this course you will learn operational skills and concepts of    SAP MM</Abstract>
  <CompanyAddress/>
  <CompanyPhone/>
  <CompanyFax/>
  <CompanyEmail>blw@globalmpg.com</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E2FCCA-DC09-42C4-975B-1CB94267C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tf02911896_win32</Template>
  <TotalTime>2</TotalTime>
  <Pages>1</Pages>
  <Words>1282</Words>
  <Characters>7314</Characters>
  <Application>Microsoft Office Word</Application>
  <DocSecurity>8</DocSecurity>
  <Lines>60</Lines>
  <Paragraphs>17</Paragraphs>
  <ScaleCrop>false</ScaleCrop>
  <HeadingPairs>
    <vt:vector size="2" baseType="variant">
      <vt:variant>
        <vt:lpstr>Title</vt:lpstr>
      </vt:variant>
      <vt:variant>
        <vt:i4>1</vt:i4>
      </vt:variant>
    </vt:vector>
  </HeadingPairs>
  <TitlesOfParts>
    <vt:vector size="1" baseType="lpstr">
      <vt:lpstr>SAP (MM) MATERIAL MANAGEMENT               TRAINING COURSE COST PROPOSAL</vt:lpstr>
    </vt:vector>
  </TitlesOfParts>
  <Company>proposal sap (MM) material management training course</Company>
  <LinksUpToDate>false</LinksUpToDate>
  <CharactersWithSpaces>8579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 (MM) MATERIAL MANAGEMENT               TRAINING COURSE COST PROPOSAL</dc:title>
  <dc:subject>Budgetary Costing</dc:subject>
  <dc:creator>Billy Williamson</dc:creator>
  <cp:keywords/>
  <dc:description/>
  <cp:lastModifiedBy>Billy</cp:lastModifiedBy>
  <cp:revision>4</cp:revision>
  <dcterms:created xsi:type="dcterms:W3CDTF">2022-12-21T22:39:00Z</dcterms:created>
  <dcterms:modified xsi:type="dcterms:W3CDTF">2022-12-21T22:43:00Z</dcterms:modified>
  <cp:category>December 3, 2022</cp:category>
  <cp:contentStatus>the University of Pine Bluff</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0x010100AA3F7D94069FF64A86F7DFF56D60E3BE</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